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9" w:name="X57e78b4c8647a7bfed5cb8c5fc629a549a6d1d6"/>
    <w:p>
      <w:pPr>
        <w:pStyle w:val="Heading1"/>
      </w:pPr>
      <w:r>
        <w:t xml:space="preserve">Thesis Proposal: Addressing Contemporary Challenges and Advancing Professionalism Among Police Officers in Uganda Kampala</w:t>
      </w:r>
    </w:p>
    <w:bookmarkStart w:id="20" w:name="introduction-and-background"/>
    <w:p>
      <w:pPr>
        <w:pStyle w:val="Heading2"/>
      </w:pPr>
      <w:r>
        <w:t xml:space="preserve">1. Introduction and Background</w:t>
      </w:r>
    </w:p>
    <w:p>
      <w:pPr>
        <w:pStyle w:val="FirstParagraph"/>
      </w:pPr>
      <w:r>
        <w:t xml:space="preserve">The Ugandan capital city of Kampala faces complex security challenges including rising urban crime rates, traffic congestion, and community-police tensions. As the most populous urban center in Uganda with over 3 million residents, Kampala places immense operational demands on its Police Officers who are tasked with maintaining public order and delivering responsive policing services. Despite the Ugandan Police Force (UPF) being a cornerstone of national security governance, persistent issues such as inadequate resources, corruption allegations, and low community trust have undermined effective crime prevention and response in Kampala. This Thesis Proposal investigates these systemic challenges specifically through the lens of</w:t>
      </w:r>
      <w:r>
        <w:t xml:space="preserve"> </w:t>
      </w:r>
      <w:r>
        <w:rPr>
          <w:bCs/>
          <w:b/>
        </w:rPr>
        <w:t xml:space="preserve">Police Officer</w:t>
      </w:r>
      <w:r>
        <w:t xml:space="preserve"> </w:t>
      </w:r>
      <w:r>
        <w:t xml:space="preserve">experiences, training gaps, and professional development needs within Kampala's unique socio-political landscape. With Uganda's strategic position in East Africa demanding modernized law enforcement standards, this research directly addresses critical gaps in understanding frontline officer realities in the country's administrative hub.</w:t>
      </w:r>
    </w:p>
    <w:bookmarkEnd w:id="20"/>
    <w:bookmarkStart w:id="21" w:name="problem-statement"/>
    <w:p>
      <w:pPr>
        <w:pStyle w:val="Heading2"/>
      </w:pPr>
      <w:r>
        <w:t xml:space="preserve">2. Problem Statement</w:t>
      </w:r>
    </w:p>
    <w:p>
      <w:pPr>
        <w:pStyle w:val="FirstParagraph"/>
      </w:pPr>
      <w:r>
        <w:t xml:space="preserve">Recent reports from the Uganda Human Rights Commission (2023) indicate a 37% increase in citizen complaints against Police Officers in Kampala over the past three years, primarily citing excessive force and bribery. Simultaneously, UPF recruitment data reveals only 58% of newly appointed officers complete mandatory professional development programs due to resource constraints. These statistics highlight a critical disconnect between national policing mandates and operational realities faced by</w:t>
      </w:r>
      <w:r>
        <w:t xml:space="preserve"> </w:t>
      </w:r>
      <w:r>
        <w:rPr>
          <w:bCs/>
          <w:b/>
        </w:rPr>
        <w:t xml:space="preserve">Police Officer</w:t>
      </w:r>
      <w:r>
        <w:t xml:space="preserve">s daily in Kampala. The absence of context-specific research on officer well-being, ethical decision-making under pressure, and community engagement strategies creates a knowledge void that impedes effective policy formulation for Uganda's most dynamic urban environment. This Thesis Proposal seeks to fill this gap by conducting the first comprehensive study focused exclusively on</w:t>
      </w:r>
      <w:r>
        <w:t xml:space="preserve"> </w:t>
      </w:r>
      <w:r>
        <w:rPr>
          <w:bCs/>
          <w:b/>
        </w:rPr>
        <w:t xml:space="preserve">Police Officer</w:t>
      </w:r>
      <w:r>
        <w:t xml:space="preserve"> </w:t>
      </w:r>
      <w:r>
        <w:t xml:space="preserve">professionalism in</w:t>
      </w:r>
      <w:r>
        <w:t xml:space="preserve"> </w:t>
      </w:r>
      <w:r>
        <w:rPr>
          <w:bCs/>
          <w:b/>
        </w:rPr>
        <w:t xml:space="preserve">Uganda Kampala</w:t>
      </w:r>
      <w:r>
        <w:t xml:space="preserve">.</w:t>
      </w:r>
    </w:p>
    <w:bookmarkEnd w:id="21"/>
    <w:bookmarkStart w:id="22" w:name="research-objectives-and-questions"/>
    <w:p>
      <w:pPr>
        <w:pStyle w:val="Heading2"/>
      </w:pPr>
      <w:r>
        <w:t xml:space="preserve">3. Research Objectives and Questions</w:t>
      </w:r>
    </w:p>
    <w:p>
      <w:pPr>
        <w:pStyle w:val="FirstParagraph"/>
      </w:pPr>
      <w:r>
        <w:rPr>
          <w:u w:val="single"/>
        </w:rPr>
        <w:t xml:space="preserve">Main Objective:</w:t>
      </w:r>
      <w:r>
        <w:t xml:space="preserve"> </w:t>
      </w:r>
      <w:r>
        <w:t xml:space="preserve">To analyze structural, operational, and psychological factors influencing the performance of Police Officers within Kampala's urban policing framework.</w:t>
      </w:r>
    </w:p>
    <w:p>
      <w:pPr>
        <w:pStyle w:val="BodyText"/>
      </w:pPr>
      <w:r>
        <w:rPr>
          <w:u w:val="single"/>
        </w:rPr>
        <w:t xml:space="preserve">Specific Objectives:</w:t>
      </w:r>
    </w:p>
    <w:p>
      <w:pPr>
        <w:numPr>
          <w:ilvl w:val="0"/>
          <w:numId w:val="1001"/>
        </w:numPr>
        <w:pStyle w:val="Compact"/>
      </w:pPr>
      <w:r>
        <w:t xml:space="preserve">To identify key challenges affecting Police Officer efficacy in Kampala's high-density neighborhoods</w:t>
      </w:r>
    </w:p>
    <w:p>
      <w:pPr>
        <w:numPr>
          <w:ilvl w:val="0"/>
          <w:numId w:val="1001"/>
        </w:numPr>
        <w:pStyle w:val="Compact"/>
      </w:pPr>
      <w:r>
        <w:t xml:space="preserve">To evaluate the impact of existing training programs on officer conduct and public trust</w:t>
      </w:r>
    </w:p>
    <w:p>
      <w:pPr>
        <w:numPr>
          <w:ilvl w:val="0"/>
          <w:numId w:val="1001"/>
        </w:numPr>
        <w:pStyle w:val="Compact"/>
      </w:pPr>
      <w:r>
        <w:t xml:space="preserve">To develop evidence-based recommendations for enhancing professional development pathways for Police Officers in Uganda Kampala</w:t>
      </w:r>
    </w:p>
    <w:p>
      <w:pPr>
        <w:pStyle w:val="FirstParagraph"/>
      </w:pPr>
      <w:r>
        <w:rPr>
          <w:u w:val="single"/>
        </w:rPr>
        <w:t xml:space="preserve">Research Questions:</w:t>
      </w:r>
    </w:p>
    <w:p>
      <w:pPr>
        <w:numPr>
          <w:ilvl w:val="0"/>
          <w:numId w:val="1002"/>
        </w:numPr>
        <w:pStyle w:val="Compact"/>
      </w:pPr>
      <w:r>
        <w:t xml:space="preserve">RQ1: How do resource limitations (equipment, staffing, infrastructure) specifically impact daily operations of Police Officers across different districts in Kampala?</w:t>
      </w:r>
    </w:p>
    <w:p>
      <w:pPr>
        <w:numPr>
          <w:ilvl w:val="0"/>
          <w:numId w:val="1002"/>
        </w:numPr>
        <w:pStyle w:val="Compact"/>
      </w:pPr>
      <w:r>
        <w:t xml:space="preserve">RQ2: What are the predominant ethical dilemmas faced by Police Officers during community interactions in Kampala's informal settlements?</w:t>
      </w:r>
    </w:p>
    <w:p>
      <w:pPr>
        <w:numPr>
          <w:ilvl w:val="0"/>
          <w:numId w:val="1002"/>
        </w:numPr>
        <w:pStyle w:val="Compact"/>
      </w:pPr>
      <w:r>
        <w:t xml:space="preserve">RQ3: How can Uganda's national policing strategy be adapted to better support the professional growth of officers operating within Kampala's unique urban context?</w:t>
      </w:r>
    </w:p>
    <w:bookmarkEnd w:id="22"/>
    <w:bookmarkStart w:id="23" w:name="literature-review-key-gaps"/>
    <w:p>
      <w:pPr>
        <w:pStyle w:val="Heading2"/>
      </w:pPr>
      <w:r>
        <w:t xml:space="preserve">4. Literature Review (Key Gaps)</w:t>
      </w:r>
    </w:p>
    <w:p>
      <w:pPr>
        <w:pStyle w:val="FirstParagraph"/>
      </w:pPr>
      <w:r>
        <w:t xml:space="preserve">Existing studies on Ugandan policing primarily focus on national policy frameworks (e.g., Uganda Police Act 2010) or rural security dynamics, neglecting Kampala's urban complexity. While Odiwuor's (2021) work on police corruption in East Africa provides useful methodology, it lacks Kampala-specific case studies. Similarly, UNDP's 2022 report on community policing in Uganda highlights national successes but omits critical challenges faced by</w:t>
      </w:r>
      <w:r>
        <w:t xml:space="preserve"> </w:t>
      </w:r>
      <w:r>
        <w:rPr>
          <w:bCs/>
          <w:b/>
        </w:rPr>
        <w:t xml:space="preserve">Police Officer</w:t>
      </w:r>
      <w:r>
        <w:t xml:space="preserve">s navigating Kampala's traffic chaos and informal economies. This Thesis Proposal addresses these gaps by centering Kampala as the operational field and prioritizing frontline officer voices – a perspective absent in current literature.</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Component:</w:t>
      </w:r>
      <w:r>
        <w:t xml:space="preserve"> </w:t>
      </w:r>
      <w:r>
        <w:t xml:space="preserve">Survey of 300 active Police Officers across Kampala's 13 police districts (stratified random sampling), measuring job satisfaction, resource adequacy, and ethical conflict frequency using Likert-scale instruments.</w:t>
      </w:r>
    </w:p>
    <w:p>
      <w:pPr>
        <w:numPr>
          <w:ilvl w:val="0"/>
          <w:numId w:val="1003"/>
        </w:numPr>
        <w:pStyle w:val="Compact"/>
      </w:pPr>
      <w:r>
        <w:rPr>
          <w:bCs/>
          <w:b/>
        </w:rPr>
        <w:t xml:space="preserve">Qualitative Component:</w:t>
      </w:r>
      <w:r>
        <w:t xml:space="preserve"> </w:t>
      </w:r>
      <w:r>
        <w:t xml:space="preserve">In-depth interviews with 45 officers (including women officers at all ranks) and 20 community leaders from diverse Kampala neighborhoods (Kawempe, Makindye, Nakasero), utilizing thematic analysis to identify recurring challenges.</w:t>
      </w:r>
    </w:p>
    <w:p>
      <w:pPr>
        <w:numPr>
          <w:ilvl w:val="0"/>
          <w:numId w:val="1003"/>
        </w:numPr>
        <w:pStyle w:val="Compact"/>
      </w:pPr>
      <w:r>
        <w:rPr>
          <w:bCs/>
          <w:b/>
        </w:rPr>
        <w:t xml:space="preserve">Document Analysis:</w:t>
      </w:r>
      <w:r>
        <w:t xml:space="preserve"> </w:t>
      </w:r>
      <w:r>
        <w:t xml:space="preserve">Review of UPF training curricula, internal reports on officer misconduct in Kampala (2021-2023), and national security policy documents.</w:t>
      </w:r>
    </w:p>
    <w:p>
      <w:pPr>
        <w:pStyle w:val="FirstParagraph"/>
      </w:pPr>
      <w:r>
        <w:t xml:space="preserve">Data collection will occur between January-March 2025 across Kampala's high-crime zones. Ethical clearance will be obtained from Makerere University School of Public Health, with all participants ensuring anonymity through coded identifiers.</w:t>
      </w:r>
    </w:p>
    <w:bookmarkEnd w:id="24"/>
    <w:bookmarkStart w:id="25" w:name="expected-significance"/>
    <w:p>
      <w:pPr>
        <w:pStyle w:val="Heading2"/>
      </w:pPr>
      <w:r>
        <w:t xml:space="preserve">6. Expected Significance</w:t>
      </w:r>
    </w:p>
    <w:p>
      <w:pPr>
        <w:pStyle w:val="FirstParagraph"/>
      </w:pPr>
      <w:r>
        <w:t xml:space="preserve">This Thesis Proposal delivers multi-layered value for</w:t>
      </w:r>
      <w:r>
        <w:t xml:space="preserve"> </w:t>
      </w:r>
      <w:r>
        <w:rPr>
          <w:bCs/>
          <w:b/>
        </w:rPr>
        <w:t xml:space="preserve">Uganda Kampala</w:t>
      </w:r>
      <w:r>
        <w:t xml:space="preserve">:</w:t>
      </w:r>
    </w:p>
    <w:p>
      <w:pPr>
        <w:numPr>
          <w:ilvl w:val="0"/>
          <w:numId w:val="1004"/>
        </w:numPr>
        <w:pStyle w:val="Compact"/>
      </w:pPr>
      <w:r>
        <w:rPr>
          <w:bCs/>
          <w:b/>
        </w:rPr>
        <w:t xml:space="preserve">Policing Practice:</w:t>
      </w:r>
      <w:r>
        <w:t xml:space="preserve"> </w:t>
      </w:r>
      <w:r>
        <w:t xml:space="preserve">Provides actionable insights for UPF Commanders to redesign district-level training, resource allocation, and community engagement protocols specifically for Kampala's urban terrain.</w:t>
      </w:r>
    </w:p>
    <w:p>
      <w:pPr>
        <w:numPr>
          <w:ilvl w:val="0"/>
          <w:numId w:val="1004"/>
        </w:numPr>
        <w:pStyle w:val="Compact"/>
      </w:pPr>
      <w:r>
        <w:rPr>
          <w:bCs/>
          <w:b/>
        </w:rPr>
        <w:t xml:space="preserve">National Policy:</w:t>
      </w:r>
      <w:r>
        <w:t xml:space="preserve"> </w:t>
      </w:r>
      <w:r>
        <w:t xml:space="preserve">Informs the Ministry of Internal Affairs' ongoing police reform initiative by grounding recommendations in actual officer experiences rather than theoretical models.</w:t>
      </w:r>
    </w:p>
    <w:p>
      <w:pPr>
        <w:numPr>
          <w:ilvl w:val="0"/>
          <w:numId w:val="1004"/>
        </w:numPr>
        <w:pStyle w:val="Compact"/>
      </w:pPr>
      <w:r>
        <w:rPr>
          <w:bCs/>
          <w:b/>
        </w:rPr>
        <w:t xml:space="preserve">Academic Contribution:</w:t>
      </w:r>
      <w:r>
        <w:t xml:space="preserve"> </w:t>
      </w:r>
      <w:r>
        <w:t xml:space="preserve">Advances criminology scholarship on urban policing in Global South contexts, challenging assumptions about "one-size-fits-all" policing models applicable to cities like Kampala with complex informal economies.</w:t>
      </w:r>
    </w:p>
    <w:p>
      <w:pPr>
        <w:numPr>
          <w:ilvl w:val="0"/>
          <w:numId w:val="1004"/>
        </w:numPr>
        <w:pStyle w:val="Compact"/>
      </w:pPr>
      <w:r>
        <w:rPr>
          <w:bCs/>
          <w:b/>
        </w:rPr>
        <w:t xml:space="preserve">Social Impact:</w:t>
      </w:r>
      <w:r>
        <w:t xml:space="preserve"> </w:t>
      </w:r>
      <w:r>
        <w:t xml:space="preserve">Directly contributes to building community trust by equipping Police Officers with context-relevant conflict resolution skills, potentially reducing citizen complaints and enhancing public safety outcomes in Kampala.</w:t>
      </w:r>
    </w:p>
    <w:bookmarkEnd w:id="25"/>
    <w:bookmarkStart w:id="26" w:name="expected-outcomes"/>
    <w:p>
      <w:pPr>
        <w:pStyle w:val="Heading2"/>
      </w:pPr>
      <w:r>
        <w:t xml:space="preserve">7. Expected Outcomes</w:t>
      </w:r>
    </w:p>
    <w:p>
      <w:pPr>
        <w:pStyle w:val="FirstParagraph"/>
      </w:pPr>
      <w:r>
        <w:t xml:space="preserve">The Thesis Proposal anticipates developing a "Kampala Urban Policing Framework" comprising:</w:t>
      </w:r>
    </w:p>
    <w:p>
      <w:pPr>
        <w:numPr>
          <w:ilvl w:val="0"/>
          <w:numId w:val="1005"/>
        </w:numPr>
        <w:pStyle w:val="Compact"/>
      </w:pPr>
      <w:r>
        <w:t xml:space="preserve">A validated assessment tool for measuring officer stress and ethical decision-making in high-pressure environments</w:t>
      </w:r>
    </w:p>
    <w:p>
      <w:pPr>
        <w:numPr>
          <w:ilvl w:val="0"/>
          <w:numId w:val="1005"/>
        </w:numPr>
        <w:pStyle w:val="Compact"/>
      </w:pPr>
      <w:r>
        <w:t xml:space="preserve">District-specific resource allocation guidelines based on crime pattern data from Kampala's neighborhoods</w:t>
      </w:r>
    </w:p>
    <w:p>
      <w:pPr>
        <w:numPr>
          <w:ilvl w:val="0"/>
          <w:numId w:val="1005"/>
        </w:numPr>
        <w:pStyle w:val="Compact"/>
      </w:pPr>
      <w:r>
        <w:t xml:space="preserve">Curriculum recommendations for UPF training institutions focusing on urban community policing techniques, cultural competence, and digital literacy (e.g., mobile reporting systems)</w:t>
      </w:r>
    </w:p>
    <w:p>
      <w:pPr>
        <w:numPr>
          <w:ilvl w:val="0"/>
          <w:numId w:val="1005"/>
        </w:numPr>
        <w:pStyle w:val="Compact"/>
      </w:pPr>
      <w:r>
        <w:t xml:space="preserve">A policy brief addressing the integration of mental health support systems into Police Officer career pathways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w:t>
      </w:r>
      <w:r>
        <w:br/>
      </w:r>
      <w:r>
        <w:rPr>
          <w:bCs/>
          <w:b/>
        </w:rPr>
        <w:t xml:space="preserve">Months 4-6:</w:t>
      </w:r>
      <w:r>
        <w:t xml:space="preserve"> </w:t>
      </w:r>
      <w:r>
        <w:t xml:space="preserve">Ethical approvals, survey instrument finalization, and field staff training</w:t>
      </w:r>
      <w:r>
        <w:br/>
      </w:r>
      <w:r>
        <w:rPr>
          <w:bCs/>
          <w:b/>
        </w:rPr>
        <w:t xml:space="preserve">Months 7-9:</w:t>
      </w:r>
      <w:r>
        <w:t xml:space="preserve"> </w:t>
      </w:r>
      <w:r>
        <w:t xml:space="preserve">Data collection (surveys + interviews) across Kampala districts</w:t>
      </w:r>
      <w:r>
        <w:br/>
      </w:r>
      <w:r>
        <w:rPr>
          <w:bCs/>
          <w:b/>
        </w:rPr>
        <w:t xml:space="preserve">Months 10-12:</w:t>
      </w:r>
      <w:r>
        <w:t xml:space="preserve"> </w:t>
      </w:r>
      <w:r>
        <w:t xml:space="preserve">Data analysis and draft report development</w:t>
      </w:r>
      <w:r>
        <w:br/>
      </w:r>
      <w:r>
        <w:rPr>
          <w:bCs/>
          <w:b/>
        </w:rPr>
        <w:t xml:space="preserve">Month 13:</w:t>
      </w:r>
      <w:r>
        <w:t xml:space="preserve"> </w:t>
      </w:r>
      <w:r>
        <w:t xml:space="preserve">Policy brief finalization and stakeholder validation workshop with UPF leadership in Kampala</w:t>
      </w:r>
    </w:p>
    <w:bookmarkEnd w:id="27"/>
    <w:bookmarkStart w:id="28" w:name="conclusion"/>
    <w:p>
      <w:pPr>
        <w:pStyle w:val="Heading2"/>
      </w:pPr>
      <w:r>
        <w:t xml:space="preserve">9. Conclusion</w:t>
      </w:r>
    </w:p>
    <w:p>
      <w:pPr>
        <w:pStyle w:val="FirstParagraph"/>
      </w:pPr>
      <w:r>
        <w:t xml:space="preserve">This Thesis Proposal directly confronts the urgent need for evidence-based transformation within Uganda's urban policing sector. By centering the lived experiences of Police Officers operating daily in Kampala – a city emblematic of both Uganda's development challenges and opportunities – this research moves beyond abstract policy discussions to ground solutions in operational reality. The findings will empower</w:t>
      </w:r>
      <w:r>
        <w:t xml:space="preserve"> </w:t>
      </w:r>
      <w:r>
        <w:rPr>
          <w:bCs/>
          <w:b/>
        </w:rPr>
        <w:t xml:space="preserve">Police Officer</w:t>
      </w:r>
      <w:r>
        <w:t xml:space="preserve">s not merely as implementers but as co-creators of a more effective, trusted law enforcement system for</w:t>
      </w:r>
      <w:r>
        <w:t xml:space="preserve"> </w:t>
      </w:r>
      <w:r>
        <w:rPr>
          <w:bCs/>
          <w:b/>
        </w:rPr>
        <w:t xml:space="preserve">Uganda Kampala</w:t>
      </w:r>
      <w:r>
        <w:t xml:space="preserve">. Ultimately, this work seeks to establish a replicable model for urban policing reform that acknowledges the unique pressures of Africa's rapidly growing cities while aligning with Uganda's broader national security vision. As Kampala continues to grow as East Africa's commercial and political hub, investing in its frontline Police Officers becomes not just an operational necessity but a strategic imperative for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Professional Development of Police Officers in Uganda Kampala</dc:title>
  <dc:creator/>
  <dc:language>en</dc:language>
  <cp:keywords/>
  <dcterms:created xsi:type="dcterms:W3CDTF">2026-07-23T16:00:40Z</dcterms:created>
  <dcterms:modified xsi:type="dcterms:W3CDTF">2026-07-23T16:00:40Z</dcterms:modified>
</cp:coreProperties>
</file>

<file path=docProps/custom.xml><?xml version="1.0" encoding="utf-8"?>
<Properties xmlns="http://schemas.openxmlformats.org/officeDocument/2006/custom-properties" xmlns:vt="http://schemas.openxmlformats.org/officeDocument/2006/docPropsVTypes"/>
</file>