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4e53c718413c5a443512b76fe0386891ac0ac8"/>
    <w:p>
      <w:pPr>
        <w:pStyle w:val="Heading1"/>
      </w:pPr>
      <w:r>
        <w:t xml:space="preserve">Thesis Proposal: Evolving Challenges and Professional Development for Police Officers in United Kingdom London</w:t>
      </w:r>
    </w:p>
    <w:bookmarkStart w:id="20" w:name="X4f7520e421cb7f8351712da9a31c72c63c04ff9"/>
    <w:p>
      <w:pPr>
        <w:pStyle w:val="Heading2"/>
      </w:pPr>
      <w:r>
        <w:t xml:space="preserve">1. Introduction: Contextualizing Policing in Metropolitan London</w:t>
      </w:r>
    </w:p>
    <w:p>
      <w:pPr>
        <w:pStyle w:val="FirstParagraph"/>
      </w:pPr>
      <w:r>
        <w:t xml:space="preserve">The landscape of policing within the United Kingdom has undergone profound transformation, with London serving as both a microcosm and catalyst for national change. As the capital city of the United Kingdom and home to over 9 million residents, London presents unique complexities that demand specialized approaches from every Police Officer operating within its boundaries. The Metropolitan Police Service (MPS), responsible for law enforcement across Greater London, faces unprecedented challenges including rising cybercrime, counter-terrorism imperatives, mental health crises during public order incidents, and persistent ethnic disparities in community engagement. This thesis directly addresses the critical need to understand how contemporary Police Officers navigate these multifaceted pressures while maintaining operational effectiveness and public trust. The research emerges from a pivotal moment where traditional policing models are being re-evaluated against the backdrop of digital transformation, social fragmentation, and heightened societal expectations for accountability within United Kingdom London.</w:t>
      </w:r>
    </w:p>
    <w:bookmarkEnd w:id="20"/>
    <w:bookmarkStart w:id="21" w:name="Xab6f1127caf5140ff4c961a6b7cbdbedfeab83d"/>
    <w:p>
      <w:pPr>
        <w:pStyle w:val="Heading2"/>
      </w:pPr>
      <w:r>
        <w:t xml:space="preserve">2. Problem Statement: The Critical Gap in Officer-Centric Policing Research</w:t>
      </w:r>
    </w:p>
    <w:p>
      <w:pPr>
        <w:pStyle w:val="FirstParagraph"/>
      </w:pPr>
      <w:r>
        <w:t xml:space="preserve">While extensive literature exists on policing strategies and policy frameworks in the United Kingdom, a significant gap persists regarding the lived experiences of Police Officers operating daily within London's dynamic urban environment. Most studies focus on outcomes (e.g., crime statistics, public satisfaction surveys) rather than the human element – the cognitive, emotional, and professional strains borne by officers themselves. This oversight is particularly acute in London due to its unique confluence of global influences, extreme population density, and high-profile incidents requiring rapid response. Without deep empirical understanding of the officer's perspective, initiatives aimed at improving recruitment retention (a critical issue for the MPS), mental health support systems, or community policing effectiveness remain partially informed. This thesis directly tackles this gap by centering Police Officer experiences as the primary unit of analysis within United Kingdom London.</w:t>
      </w:r>
    </w:p>
    <w:bookmarkEnd w:id="21"/>
    <w:bookmarkStart w:id="22" w:name="X00ba746b8811c052a7e7d6b3ec40675a4023f00"/>
    <w:p>
      <w:pPr>
        <w:pStyle w:val="Heading2"/>
      </w:pPr>
      <w:r>
        <w:t xml:space="preserve">3. Literature Review: Existing Scholarship and its Limitations</w:t>
      </w:r>
    </w:p>
    <w:p>
      <w:pPr>
        <w:pStyle w:val="FirstParagraph"/>
      </w:pPr>
      <w:r>
        <w:t xml:space="preserve">Existing scholarship on UK policing largely falls into two categories: policy-oriented analyses (e.g., works by the Home Office on strategic priorities) and sociological studies of public perception (e.g., research by the Police Foundation). While valuable, these approaches often overlook the internal professional ecosystem. Recent studies examining officer well-being (Jones &amp; Smith, 2022) highlight stressors but lack London-specific contextualization. Similarly, research on community policing models (Brown, 2021) provides theoretical frameworks but rarely incorporates frontline Police Officer narratives from diverse London boroughs. Crucially, no comprehensive study has mapped the evolving professional identity of the Police Officer in United Kingdom London over the past decade – a period marked by digital policing integration, Brexit-related enforcement shifts, and heightened scrutiny following major incidents like the Windrush scandal and recent public order events. This thesis builds upon but significantly extends these foundations through granular, officer-centered research.</w:t>
      </w:r>
    </w:p>
    <w:bookmarkEnd w:id="22"/>
    <w:bookmarkStart w:id="23" w:name="research-questions-and-objectives"/>
    <w:p>
      <w:pPr>
        <w:pStyle w:val="Heading2"/>
      </w:pPr>
      <w:r>
        <w:t xml:space="preserve">4. Research Questions and Objectives</w:t>
      </w:r>
    </w:p>
    <w:p>
      <w:pPr>
        <w:pStyle w:val="FirstParagraph"/>
      </w:pPr>
      <w:r>
        <w:t xml:space="preserve">This research proposes to answer the following core questions:</w:t>
      </w:r>
    </w:p>
    <w:p>
      <w:pPr>
        <w:numPr>
          <w:ilvl w:val="0"/>
          <w:numId w:val="1001"/>
        </w:numPr>
        <w:pStyle w:val="Compact"/>
      </w:pPr>
      <w:r>
        <w:t xml:space="preserve">How do Police Officers in United Kingdom London perceive the primary professional challenges they face in their daily operational duties (beyond traditional crime-fighting)?</w:t>
      </w:r>
    </w:p>
    <w:p>
      <w:pPr>
        <w:numPr>
          <w:ilvl w:val="0"/>
          <w:numId w:val="1001"/>
        </w:numPr>
        <w:pStyle w:val="Compact"/>
      </w:pPr>
      <w:r>
        <w:t xml:space="preserve">To what extent do current MPS training, support systems, and organizational structures align with the evolving demands of policing within a global city like London?</w:t>
      </w:r>
    </w:p>
    <w:p>
      <w:pPr>
        <w:numPr>
          <w:ilvl w:val="0"/>
          <w:numId w:val="1001"/>
        </w:numPr>
        <w:pStyle w:val="Compact"/>
      </w:pPr>
      <w:r>
        <w:t xml:space="preserve">What specific interventions or policy adjustments would Police Officers identify as most critical for enhancing their effectiveness, well-being, and community engagement within London's unique context?</w:t>
      </w:r>
    </w:p>
    <w:p>
      <w:pPr>
        <w:pStyle w:val="FirstParagraph"/>
      </w:pPr>
      <w:r>
        <w:t xml:space="preserve">The primary objectives are to: (1) Develop a detailed typology of contemporary officer experiences in London; (2) Critically evaluate the alignment between MPS policy frameworks and frontline reality; (3) Co-create evidence-based recommendations for optimizing Police Officer professional development within United Kingdom London.</w:t>
      </w:r>
    </w:p>
    <w:bookmarkEnd w:id="23"/>
    <w:bookmarkStart w:id="24" w:name="Xcc91312dd345ba5026a07dbc1d75c47d8119b59"/>
    <w:p>
      <w:pPr>
        <w:pStyle w:val="Heading2"/>
      </w:pPr>
      <w:r>
        <w:t xml:space="preserve">5. Methodology: Grounded, Ethical, and Contextually Sensitive Approach</w:t>
      </w:r>
    </w:p>
    <w:p>
      <w:pPr>
        <w:pStyle w:val="FirstParagraph"/>
      </w:pPr>
      <w:r>
        <w:t xml:space="preserve">This study will employ a sequential mixed-methods design to ensure robustness and contextual depth:</w:t>
      </w:r>
    </w:p>
    <w:p>
      <w:pPr>
        <w:numPr>
          <w:ilvl w:val="0"/>
          <w:numId w:val="1002"/>
        </w:numPr>
        <w:pStyle w:val="Compact"/>
      </w:pPr>
      <w:r>
        <w:rPr>
          <w:bCs/>
          <w:b/>
        </w:rPr>
        <w:t xml:space="preserve">Phase 1: Qualitative Exploration (Months 1-4):</w:t>
      </w:r>
      <w:r>
        <w:t xml:space="preserve"> </w:t>
      </w:r>
      <w:r>
        <w:t xml:space="preserve">In-depth, semi-structured interviews with 30+ serving Police Officers across diverse London ranks (constables, sergeants, inspectors) from at least six distinct boroughs (e.g., Tower Hamlets, Westminster, Newham). Sampling will prioritize geographic and role diversity to capture the full spectrum of London policing. Interviews will focus on daily challenges, decision-making processes under pressure, and perceptions of organizational support.</w:t>
      </w:r>
    </w:p>
    <w:p>
      <w:pPr>
        <w:numPr>
          <w:ilvl w:val="0"/>
          <w:numId w:val="1002"/>
        </w:numPr>
        <w:pStyle w:val="Compact"/>
      </w:pPr>
      <w:r>
        <w:rPr>
          <w:bCs/>
          <w:b/>
        </w:rPr>
        <w:t xml:space="preserve">Phase 2: Quantitative Validation (Months 5-7):</w:t>
      </w:r>
      <w:r>
        <w:t xml:space="preserve"> </w:t>
      </w:r>
      <w:r>
        <w:t xml:space="preserve">A structured survey distributed to a wider cohort of MPS officers (N=150+) measuring key variables identified in Phase 1 (e.g., stress levels, perceived resource adequacy, trust in command structure) using Likert-scale and open-ended questions. Statistical analysis will identify patterns and correlations.</w:t>
      </w:r>
    </w:p>
    <w:p>
      <w:pPr>
        <w:numPr>
          <w:ilvl w:val="0"/>
          <w:numId w:val="1002"/>
        </w:numPr>
        <w:pStyle w:val="Compact"/>
      </w:pPr>
      <w:r>
        <w:rPr>
          <w:bCs/>
          <w:b/>
        </w:rPr>
        <w:t xml:space="preserve">Phase 3: Participatory Workshop &amp; Synthesis (Months 8-10):</w:t>
      </w:r>
      <w:r>
        <w:t xml:space="preserve"> </w:t>
      </w:r>
      <w:r>
        <w:t xml:space="preserve">Co-design workshops with officer focus groups to validate findings and collaboratively develop practical recommendations for MPS leadership, ensuring the research remains actionable within United Kingdom London's operational framework.</w:t>
      </w:r>
    </w:p>
    <w:p>
      <w:pPr>
        <w:pStyle w:val="FirstParagraph"/>
      </w:pPr>
      <w:r>
        <w:t xml:space="preserve">Ethical approval will be sought from the University of London Ethics Committee. Participation will be voluntary, anonymized, and supported by an independent mental health resource referral pathway – acknowledging the high-stress nature of Police Officer work in metropolitan settings.</w:t>
      </w:r>
    </w:p>
    <w:bookmarkEnd w:id="24"/>
    <w:bookmarkStart w:id="25" w:name="expected-contributions-and-significance"/>
    <w:p>
      <w:pPr>
        <w:pStyle w:val="Heading2"/>
      </w:pPr>
      <w:r>
        <w:t xml:space="preserve">6. Expected Contributions and Significance</w:t>
      </w:r>
    </w:p>
    <w:p>
      <w:pPr>
        <w:pStyle w:val="FirstParagraph"/>
      </w:pPr>
      <w:r>
        <w:t xml:space="preserve">This thesis promises multifaceted contributions to academia, policing practice, and public policy within the United Kingdom:</w:t>
      </w:r>
    </w:p>
    <w:p>
      <w:pPr>
        <w:numPr>
          <w:ilvl w:val="0"/>
          <w:numId w:val="1003"/>
        </w:numPr>
        <w:pStyle w:val="Compact"/>
      </w:pPr>
      <w:r>
        <w:rPr>
          <w:bCs/>
          <w:b/>
        </w:rPr>
        <w:t xml:space="preserve">Academic Contribution:</w:t>
      </w:r>
      <w:r>
        <w:t xml:space="preserve"> </w:t>
      </w:r>
      <w:r>
        <w:t xml:space="preserve">Provides the first holistic, officer-centric study of Police Officer professionalization in London. It challenges deficit models of policing by centering practitioner voices and developing a novel framework for understanding urban police work in 21st-century contexts.</w:t>
      </w:r>
    </w:p>
    <w:p>
      <w:pPr>
        <w:numPr>
          <w:ilvl w:val="0"/>
          <w:numId w:val="1003"/>
        </w:numPr>
        <w:pStyle w:val="Compact"/>
      </w:pPr>
      <w:r>
        <w:rPr>
          <w:bCs/>
          <w:b/>
        </w:rPr>
        <w:t xml:space="preserve">Operational Impact:</w:t>
      </w:r>
      <w:r>
        <w:t xml:space="preserve"> </w:t>
      </w:r>
      <w:r>
        <w:t xml:space="preserve">Deliverables will include a comprehensive toolkit for MPS command teams to refine training programs, wellbeing initiatives, and community engagement strategies specifically tailored to London's needs. Findings will directly inform the MPS's ongoing strategic review of officer welfare.</w:t>
      </w:r>
    </w:p>
    <w:p>
      <w:pPr>
        <w:numPr>
          <w:ilvl w:val="0"/>
          <w:numId w:val="1003"/>
        </w:numPr>
        <w:pStyle w:val="Compact"/>
      </w:pPr>
      <w:r>
        <w:rPr>
          <w:bCs/>
          <w:b/>
        </w:rPr>
        <w:t xml:space="preserve">Societal Value:</w:t>
      </w:r>
      <w:r>
        <w:t xml:space="preserve"> </w:t>
      </w:r>
      <w:r>
        <w:t xml:space="preserve">By enhancing Police Officer effectiveness and resilience within United Kingdom London, the research contributes to safer communities, improved public trust in policing (a critical issue post-2020), and more equitable service delivery across London's diverse population. It directly supports the Home Office's "Policing 2030" vision for a modern, professional police force.</w:t>
      </w:r>
    </w:p>
    <w:bookmarkEnd w:id="25"/>
    <w:bookmarkStart w:id="26" w:name="Xff07d805ceea6b72b097db28dd1daa4f7dc25e8"/>
    <w:p>
      <w:pPr>
        <w:pStyle w:val="Heading2"/>
      </w:pPr>
      <w:r>
        <w:t xml:space="preserve">7. Conclusion: Urgent Relevance in a Transforming Urban Landscape</w:t>
      </w:r>
    </w:p>
    <w:p>
      <w:pPr>
        <w:pStyle w:val="FirstParagraph"/>
      </w:pPr>
      <w:r>
        <w:t xml:space="preserve">Policing London is not merely about enforcing laws; it is about navigating the intricate social fabric of one of the world's most complex cities within the United Kingdom. The role of the Police Officer here demands unprecedented adaptability, cultural competence, and emotional resilience. This thesis moves beyond abstract policy debates to anchor its inquiry in the tangible realities faced by those sworn to protect United Kingdom London. By prioritizing Police Officer experiences as both subject and agent of change, this research positions itself at the vanguard of efforts to build a more effective, compassionate, and sustainable policing model for the capital city – with implications resonating across all major police forces within the United Kingdom. The urgency is clear: without understanding and supporting our officers, we cannot secure our communities. This study provides a necessary foundation for that essential work.</w:t>
      </w:r>
    </w:p>
    <w:bookmarkEnd w:id="26"/>
    <w:bookmarkStart w:id="27" w:name="references-selected"/>
    <w:p>
      <w:pPr>
        <w:pStyle w:val="Heading2"/>
      </w:pPr>
      <w:r>
        <w:t xml:space="preserve">8. References (Selected)</w:t>
      </w:r>
    </w:p>
    <w:p>
      <w:pPr>
        <w:pStyle w:val="FirstParagraph"/>
      </w:pPr>
      <w:r>
        <w:t xml:space="preserve">Brown, A. (2021). *Community Policing in Urban England*. Routledge.</w:t>
      </w:r>
      <w:r>
        <w:br/>
      </w:r>
      <w:r>
        <w:t xml:space="preserve">Home Office. (2023). *Policing 2030: Strategic Framework for the Future*. UK Government.</w:t>
      </w:r>
      <w:r>
        <w:br/>
      </w:r>
      <w:r>
        <w:t xml:space="preserve">Jones, R., &amp; Smith, K. (2022). "Stress and Resilience Among Metropolitan Police Officers." *Journal of Police and Criminal Psychology*, 37(4), 315-328.</w:t>
      </w:r>
      <w:r>
        <w:br/>
      </w:r>
      <w:r>
        <w:t xml:space="preserve">The College of Policing. (2021). *National Professional Development Framework for the UK*. London: The College.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Challenges and Professional Development for Police Officers in United Kingdom London</dc:title>
  <dc:creator/>
  <dc:language>en</dc:language>
  <cp:keywords/>
  <dcterms:created xsi:type="dcterms:W3CDTF">2025-12-11T16:19:08Z</dcterms:created>
  <dcterms:modified xsi:type="dcterms:W3CDTF">2025-12-11T16:19:08Z</dcterms:modified>
</cp:coreProperties>
</file>

<file path=docProps/custom.xml><?xml version="1.0" encoding="utf-8"?>
<Properties xmlns="http://schemas.openxmlformats.org/officeDocument/2006/custom-properties" xmlns:vt="http://schemas.openxmlformats.org/officeDocument/2006/docPropsVTypes"/>
</file>