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Effectiveness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1b8e44c85c0be5a7c560cb5f5b677b7a5460d0"/>
    <w:p>
      <w:pPr>
        <w:pStyle w:val="Heading1"/>
      </w:pPr>
      <w:r>
        <w:t xml:space="preserve">Thesis Proposal: Enhancing Community Trust and Effectiveness of the Police Officer in United States Los Angeles</w:t>
      </w:r>
    </w:p>
    <w:bookmarkStart w:id="20" w:name="introduction-and-research-context"/>
    <w:p>
      <w:pPr>
        <w:pStyle w:val="Heading2"/>
      </w:pPr>
      <w:r>
        <w:t xml:space="preserve">Introduction and Research Context</w:t>
      </w:r>
    </w:p>
    <w:p>
      <w:pPr>
        <w:pStyle w:val="FirstParagraph"/>
      </w:pPr>
      <w:r>
        <w:t xml:space="preserve">The role of the</w:t>
      </w:r>
      <w:r>
        <w:t xml:space="preserve"> </w:t>
      </w:r>
      <w:r>
        <w:rPr>
          <w:bCs/>
          <w:b/>
        </w:rPr>
        <w:t xml:space="preserve">Police Officer</w:t>
      </w:r>
      <w:r>
        <w:t xml:space="preserve"> </w:t>
      </w:r>
      <w:r>
        <w:t xml:space="preserve">within the complex urban ecosystem of</w:t>
      </w:r>
      <w:r>
        <w:t xml:space="preserve"> </w:t>
      </w:r>
      <w:r>
        <w:rPr>
          <w:bCs/>
          <w:b/>
        </w:rPr>
        <w:t xml:space="preserve">United States Los Angeles</w:t>
      </w:r>
      <w:r>
        <w:t xml:space="preserve"> </w:t>
      </w:r>
      <w:r>
        <w:t xml:space="preserve">represents a critical nexus between public safety, community well-being, and democratic governance. As the second-largest city in the United States, Los Angeles grapples with unprecedented challenges including systemic inequities, economic disparity, high population density, and a legacy of strained police-community relations. Recent years have seen heightened scrutiny of</w:t>
      </w:r>
      <w:r>
        <w:t xml:space="preserve"> </w:t>
      </w:r>
      <w:r>
        <w:rPr>
          <w:bCs/>
          <w:b/>
        </w:rPr>
        <w:t xml:space="preserve">Police Officer</w:t>
      </w:r>
      <w:r>
        <w:t xml:space="preserve"> </w:t>
      </w:r>
      <w:r>
        <w:t xml:space="preserve">conduct following national incidents of excessive force and calls for comprehensive reform. This thesis proposal addresses the urgent need to redefine the</w:t>
      </w:r>
      <w:r>
        <w:t xml:space="preserve"> </w:t>
      </w:r>
      <w:r>
        <w:rPr>
          <w:bCs/>
          <w:b/>
        </w:rPr>
        <w:t xml:space="preserve">Police Officer</w:t>
      </w:r>
      <w:r>
        <w:t xml:space="preserve">'s role in Los Angeles, focusing on building sustainable trust through evidence-based strategies that align with the city's unique demographic, cultural, and socio-political landscape within the</w:t>
      </w:r>
      <w:r>
        <w:t xml:space="preserve"> </w:t>
      </w:r>
      <w:r>
        <w:rPr>
          <w:bCs/>
          <w:b/>
        </w:rPr>
        <w:t xml:space="preserve">United States Los Angeles</w:t>
      </w:r>
      <w:r>
        <w:t xml:space="preserve"> </w:t>
      </w:r>
      <w:r>
        <w:t xml:space="preserve">context. The proposed research directly responds to Mayor Karen Bass’s 2023 mandate for "community-centered policing" and the Los Angeles Police Department's (LAPD) ongoing implementation of its Strategic Plan 2021-2026, which explicitly prioritizes trust-building as a core operational principle.</w:t>
      </w:r>
    </w:p>
    <w:bookmarkEnd w:id="20"/>
    <w:bookmarkStart w:id="21" w:name="problem-statement"/>
    <w:p>
      <w:pPr>
        <w:pStyle w:val="Heading2"/>
      </w:pPr>
      <w:r>
        <w:t xml:space="preserve">Problem Statement</w:t>
      </w:r>
    </w:p>
    <w:p>
      <w:pPr>
        <w:pStyle w:val="FirstParagraph"/>
      </w:pPr>
      <w:r>
        <w:t xml:space="preserve">Despite significant investments in community policing initiatives, persistent barriers undermine the effectiveness of the</w:t>
      </w:r>
      <w:r>
        <w:t xml:space="preserve"> </w:t>
      </w:r>
      <w:r>
        <w:rPr>
          <w:bCs/>
          <w:b/>
        </w:rPr>
        <w:t xml:space="preserve">Police Officer</w:t>
      </w:r>
      <w:r>
        <w:t xml:space="preserve"> </w:t>
      </w:r>
      <w:r>
        <w:t xml:space="preserve">in</w:t>
      </w:r>
      <w:r>
        <w:t xml:space="preserve"> </w:t>
      </w:r>
      <w:r>
        <w:rPr>
          <w:bCs/>
          <w:b/>
        </w:rPr>
        <w:t xml:space="preserve">United States Los Angeles</w:t>
      </w:r>
      <w:r>
        <w:t xml:space="preserve">. Key issues include: (1) Deep-seated mistrust among Black, Latino, and low-income communities towards law enforcement, stemming from historical patterns of discriminatory practices; (2) Inconsistent implementation of de-escalation tactics and cultural competency training across LAPD units; (3) A persistent gap between policy directives (e.g., the 2020 Consent Decree reforms) and on-the-ground practice in high-crime neighborhoods like Watts, Compton, and South Central; and (4) Inadequate data systems to measure trust-building outcomes beyond traditional crime statistics. The current model often treats the</w:t>
      </w:r>
      <w:r>
        <w:t xml:space="preserve"> </w:t>
      </w:r>
      <w:r>
        <w:rPr>
          <w:bCs/>
          <w:b/>
        </w:rPr>
        <w:t xml:space="preserve">Police Officer</w:t>
      </w:r>
      <w:r>
        <w:t xml:space="preserve"> </w:t>
      </w:r>
      <w:r>
        <w:t xml:space="preserve">as primarily a responder to incidents rather than a community partner. This disconnect not only compromises public safety but also violates the fundamental principle of policing with community consent, essential for a city as diverse and dynamic as</w:t>
      </w:r>
      <w:r>
        <w:t xml:space="preserve"> </w:t>
      </w:r>
      <w:r>
        <w:rPr>
          <w:bCs/>
          <w:b/>
        </w:rPr>
        <w:t xml:space="preserve">Los Angeles</w:t>
      </w:r>
      <w:r>
        <w:t xml:space="preserve">.</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policing in the United States largely focuses on national trends or specific cities like New York or Chicago, creating significant gaps in understanding the</w:t>
      </w:r>
      <w:r>
        <w:t xml:space="preserve"> </w:t>
      </w:r>
      <w:r>
        <w:rPr>
          <w:iCs/>
          <w:i/>
        </w:rPr>
        <w:t xml:space="preserve">LA-specific</w:t>
      </w:r>
      <w:r>
        <w:t xml:space="preserve"> </w:t>
      </w:r>
      <w:r>
        <w:t xml:space="preserve">dynamics. While studies by researchers like David Kennedy (2016) on focused deterrence and the National Institute of Justice’s work on community-oriented policing offer valuable frameworks, they lack granular analysis of Los Angeles’ unique context: its 50 distinct neighborhoods with varying immigrant populations, gang structures, and economic conditions. Crucially, few studies examine how the</w:t>
      </w:r>
      <w:r>
        <w:t xml:space="preserve"> </w:t>
      </w:r>
      <w:r>
        <w:rPr>
          <w:bCs/>
          <w:b/>
        </w:rPr>
        <w:t xml:space="preserve">Police Officer</w:t>
      </w:r>
      <w:r>
        <w:t xml:space="preserve">'s daily interactions within the specific cultural milieu of</w:t>
      </w:r>
      <w:r>
        <w:t xml:space="preserve"> </w:t>
      </w:r>
      <w:r>
        <w:rPr>
          <w:bCs/>
          <w:b/>
        </w:rPr>
        <w:t xml:space="preserve">United States Los Angeles</w:t>
      </w:r>
      <w:r>
        <w:t xml:space="preserve"> </w:t>
      </w:r>
      <w:r>
        <w:t xml:space="preserve">(e.g., navigating language barriers in Koreatown vs. Boyle Heights) impact trust metrics. Furthermore, post-2020 reform efforts in LAPD have not been rigorously evaluated through community lenses. This thesis directly addresses this void by centering the experiences of both</w:t>
      </w:r>
      <w:r>
        <w:t xml:space="preserve"> </w:t>
      </w:r>
      <w:r>
        <w:rPr>
          <w:bCs/>
          <w:b/>
        </w:rPr>
        <w:t xml:space="preserve">Police Officer</w:t>
      </w:r>
      <w:r>
        <w:t xml:space="preserve">s and residents within</w:t>
      </w:r>
      <w:r>
        <w:t xml:space="preserve"> </w:t>
      </w:r>
      <w:r>
        <w:rPr>
          <w:bCs/>
          <w:b/>
        </w:rPr>
        <w:t xml:space="preserve">United States Los Angeles</w:t>
      </w:r>
      <w:r>
        <w:t xml:space="preserve">, moving beyond quantitative crime data to explore qualitative dimensions of trust, legitimacy, and perceived safety.</w:t>
      </w:r>
    </w:p>
    <w:bookmarkEnd w:id="22"/>
    <w:bookmarkStart w:id="23" w:name="research-objectives"/>
    <w:p>
      <w:pPr>
        <w:pStyle w:val="Heading2"/>
      </w:pPr>
      <w:r>
        <w:t xml:space="preserve">Research Objectives</w:t>
      </w:r>
    </w:p>
    <w:p>
      <w:pPr>
        <w:pStyle w:val="FirstParagraph"/>
      </w:pPr>
      <w:r>
        <w:t xml:space="preserve">This study proposes three primary objectives specifically tailored to the challenges facing the</w:t>
      </w:r>
      <w:r>
        <w:t xml:space="preserve"> </w:t>
      </w:r>
      <w:r>
        <w:rPr>
          <w:bCs/>
          <w:b/>
        </w:rPr>
        <w:t xml:space="preserve">Police Officer</w:t>
      </w:r>
      <w:r>
        <w:t xml:space="preserve"> </w:t>
      </w:r>
      <w:r>
        <w:t xml:space="preserve">in</w:t>
      </w:r>
      <w:r>
        <w:t xml:space="preserve"> </w:t>
      </w:r>
      <w:r>
        <w:rPr>
          <w:bCs/>
          <w:b/>
        </w:rPr>
        <w:t xml:space="preserve">United States Los Angeles</w:t>
      </w:r>
      <w:r>
        <w:t xml:space="preserve">:</w:t>
      </w:r>
    </w:p>
    <w:p>
      <w:pPr>
        <w:numPr>
          <w:ilvl w:val="0"/>
          <w:numId w:val="1001"/>
        </w:numPr>
        <w:pStyle w:val="Compact"/>
      </w:pPr>
      <w:r>
        <w:rPr>
          <w:iCs/>
          <w:i/>
        </w:rPr>
        <w:t xml:space="preserve">To identify and analyze specific community-police interaction patterns (both positive and negative) that significantly impact trust levels among residents of key LA neighborhoods (e.g., South Central, East LA, Downtown).</w:t>
      </w:r>
    </w:p>
    <w:p>
      <w:pPr>
        <w:numPr>
          <w:ilvl w:val="0"/>
          <w:numId w:val="1001"/>
        </w:numPr>
        <w:pStyle w:val="Compact"/>
      </w:pPr>
      <w:r>
        <w:rPr>
          <w:iCs/>
          <w:i/>
        </w:rPr>
        <w:t xml:space="preserve">To assess the effectiveness of current LAPD training programs (including implicit bias, crisis intervention, and cultural competency) in equipping the</w:t>
      </w:r>
      <w:r>
        <w:rPr>
          <w:iCs/>
          <w:i/>
        </w:rPr>
        <w:t xml:space="preserve"> </w:t>
      </w:r>
      <w:r>
        <w:rPr>
          <w:bCs/>
          <w:b/>
          <w:iCs/>
          <w:i/>
        </w:rPr>
        <w:t xml:space="preserve">Police Officer</w:t>
      </w:r>
      <w:r>
        <w:rPr>
          <w:iCs/>
          <w:i/>
        </w:rPr>
        <w:t xml:space="preserve"> </w:t>
      </w:r>
      <w:r>
        <w:rPr>
          <w:iCs/>
          <w:i/>
        </w:rPr>
        <w:t xml:space="preserve">to navigate LA's complex social fabric.</w:t>
      </w:r>
    </w:p>
    <w:p>
      <w:pPr>
        <w:numPr>
          <w:ilvl w:val="0"/>
          <w:numId w:val="1001"/>
        </w:numPr>
        <w:pStyle w:val="Compact"/>
      </w:pPr>
      <w:r>
        <w:rPr>
          <w:iCs/>
          <w:i/>
        </w:rPr>
        <w:t xml:space="preserve">To co-develop with community stakeholders and LAPD leadership evidence-based strategies for redefining the</w:t>
      </w:r>
      <w:r>
        <w:rPr>
          <w:iCs/>
          <w:i/>
        </w:rPr>
        <w:t xml:space="preserve"> </w:t>
      </w:r>
      <w:r>
        <w:rPr>
          <w:bCs/>
          <w:b/>
          <w:iCs/>
          <w:i/>
        </w:rPr>
        <w:t xml:space="preserve">Police Officer</w:t>
      </w:r>
      <w:r>
        <w:rPr>
          <w:iCs/>
          <w:i/>
        </w:rPr>
        <w:t xml:space="preserve">'s role as a proactive community safety partner within the framework of Los Angeles' current reform initiatives.</w:t>
      </w:r>
    </w:p>
    <w:bookmarkEnd w:id="23"/>
    <w:bookmarkStart w:id="24" w:name="methodology"/>
    <w:p>
      <w:pPr>
        <w:pStyle w:val="Heading2"/>
      </w:pPr>
      <w:r>
        <w:t xml:space="preserve">Methodology</w:t>
      </w:r>
    </w:p>
    <w:p>
      <w:pPr>
        <w:pStyle w:val="FirstParagraph"/>
      </w:pPr>
      <w:r>
        <w:t xml:space="preserve">This research employs a mixed-methods approach designed for contextual relevance in</w:t>
      </w:r>
      <w:r>
        <w:t xml:space="preserve"> </w:t>
      </w:r>
      <w:r>
        <w:rPr>
          <w:bCs/>
          <w:b/>
        </w:rPr>
        <w:t xml:space="preserve">United States Los Angeles</w:t>
      </w:r>
      <w:r>
        <w:t xml:space="preserve">:</w:t>
      </w:r>
    </w:p>
    <w:p>
      <w:pPr>
        <w:numPr>
          <w:ilvl w:val="0"/>
          <w:numId w:val="1002"/>
        </w:numPr>
        <w:pStyle w:val="Compact"/>
      </w:pPr>
      <w:r>
        <w:rPr>
          <w:bCs/>
          <w:b/>
        </w:rPr>
        <w:t xml:space="preserve">Qualitative Component:</w:t>
      </w:r>
      <w:r>
        <w:t xml:space="preserve"> </w:t>
      </w:r>
      <w:r>
        <w:t xml:space="preserve">In-depth, semi-structured interviews with 40+ participants – including 20 current LAPD officers (representing diverse divisions and experience levels), 15 community leaders from grassroots organizations in high-trust and low-trust zones, and 15 residents across targeted neighborhoods. This will capture nuanced perspectives on daily interactions.</w:t>
      </w:r>
    </w:p>
    <w:p>
      <w:pPr>
        <w:numPr>
          <w:ilvl w:val="0"/>
          <w:numId w:val="1002"/>
        </w:numPr>
        <w:pStyle w:val="Compact"/>
      </w:pPr>
      <w:r>
        <w:rPr>
          <w:bCs/>
          <w:b/>
        </w:rPr>
        <w:t xml:space="preserve">Quantitative Component:</w:t>
      </w:r>
      <w:r>
        <w:t xml:space="preserve"> </w:t>
      </w:r>
      <w:r>
        <w:t xml:space="preserve">Analysis of LAPD’s existing data (e.g., use-of-force reports, community engagement logs) combined with a novel community survey instrument administered to 300 residents in five strategically selected LA districts to measure trust metrics before and after specific police interventions.</w:t>
      </w:r>
    </w:p>
    <w:p>
      <w:pPr>
        <w:numPr>
          <w:ilvl w:val="0"/>
          <w:numId w:val="1002"/>
        </w:numPr>
        <w:pStyle w:val="Compact"/>
      </w:pPr>
      <w:r>
        <w:rPr>
          <w:bCs/>
          <w:b/>
        </w:rPr>
        <w:t xml:space="preserve">Action Research Component:</w:t>
      </w:r>
      <w:r>
        <w:t xml:space="preserve"> </w:t>
      </w:r>
      <w:r>
        <w:t xml:space="preserve">Collaborative workshops facilitated by the researcher with LAPD Community Affairs Division representatives and neighborhood coalition leaders to prototype, test, and refine intervention strategies based on findings.</w:t>
      </w:r>
    </w:p>
    <w:bookmarkEnd w:id="24"/>
    <w:bookmarkStart w:id="25"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United States Los Angeles</w:t>
      </w:r>
      <w:r>
        <w:t xml:space="preserve">, offering actionable insights that transcend academic interest. By grounding the study firmly in LA’s reality – its neighborhoods, its communities, and its specific reform journey – it provides a replicable model for other large U.S. cities facing similar challenges. The findings will directly inform LAPD leadership, City Council policy decisions (particularly regarding the 2024 budget allocations), and training curriculum development at the Academy. Crucially, it centers the voices of LA residents who have long been marginalized in police reform discussions, moving beyond top-down mandates towards co-creation. Successfully enhancing the</w:t>
      </w:r>
      <w:r>
        <w:t xml:space="preserve"> </w:t>
      </w:r>
      <w:r>
        <w:rPr>
          <w:bCs/>
          <w:b/>
        </w:rPr>
        <w:t xml:space="preserve">Police Officer</w:t>
      </w:r>
      <w:r>
        <w:t xml:space="preserve">'s role as a trusted community resource has the potential to reduce unnecessary use-of-force incidents, increase voluntary community cooperation with investigations (e.g., reporting crimes), and ultimately contribute to more sustainable public safety outcomes across the diverse landscape of Los Angeles.</w:t>
      </w:r>
    </w:p>
    <w:bookmarkEnd w:id="25"/>
    <w:bookmarkStart w:id="26" w:name="expected-contribution"/>
    <w:p>
      <w:pPr>
        <w:pStyle w:val="Heading2"/>
      </w:pPr>
      <w:r>
        <w:t xml:space="preserve">Expected Contribution</w:t>
      </w:r>
    </w:p>
    <w:p>
      <w:pPr>
        <w:pStyle w:val="FirstParagraph"/>
      </w:pPr>
      <w:r>
        <w:t xml:space="preserve">This thesis will make a substantial contribution by providing the first comprehensive, community-centered analysis of trust-building specifically for the</w:t>
      </w:r>
      <w:r>
        <w:t xml:space="preserve"> </w:t>
      </w:r>
      <w:r>
        <w:rPr>
          <w:bCs/>
          <w:b/>
        </w:rPr>
        <w:t xml:space="preserve">Police Officer</w:t>
      </w:r>
      <w:r>
        <w:t xml:space="preserve"> </w:t>
      </w:r>
      <w:r>
        <w:t xml:space="preserve">in</w:t>
      </w:r>
      <w:r>
        <w:t xml:space="preserve"> </w:t>
      </w:r>
      <w:r>
        <w:rPr>
          <w:bCs/>
          <w:b/>
        </w:rPr>
        <w:t xml:space="preserve">United States Los Angeles</w:t>
      </w:r>
      <w:r>
        <w:t xml:space="preserve">. It moves beyond descriptive accounts to offer concrete, implementable strategies that align with both community needs and operational realities. The proposed "Trust-Building Integration Framework" will be a practical tool for LAPD supervisors to guide officer conduct in community interactions. Furthermore, the study’s emphasis on LA-specific contexts – acknowledging the city's unique cultural tapestry and historical tensions – ensures its findings are directly applicable to local governance challenges, rather than generic national recommendations. This work directly supports Mayor Bass’s vision of a "safer, more equitable Los Angeles" by redefining how the</w:t>
      </w:r>
      <w:r>
        <w:t xml:space="preserve"> </w:t>
      </w:r>
      <w:r>
        <w:rPr>
          <w:bCs/>
          <w:b/>
        </w:rPr>
        <w:t xml:space="preserve">Police Officer</w:t>
      </w:r>
      <w:r>
        <w:t xml:space="preserve"> </w:t>
      </w:r>
      <w:r>
        <w:t xml:space="preserve">operates as an integral part of the community fabric within the</w:t>
      </w:r>
      <w:r>
        <w:t xml:space="preserve"> </w:t>
      </w:r>
      <w:r>
        <w:rPr>
          <w:bCs/>
          <w:b/>
        </w:rPr>
        <w:t xml:space="preserve">United States Los Angeles</w:t>
      </w:r>
    </w:p>
    <w:bookmarkEnd w:id="26"/>
    <w:bookmarkStart w:id="27" w:name="conclusion"/>
    <w:p>
      <w:pPr>
        <w:pStyle w:val="Heading2"/>
      </w:pPr>
      <w:r>
        <w:t xml:space="preserve">Conclusion</w:t>
      </w:r>
    </w:p>
    <w:p>
      <w:pPr>
        <w:pStyle w:val="FirstParagraph"/>
      </w:pPr>
      <w:r>
        <w:t xml:space="preserve">The challenges facing the modern</w:t>
      </w:r>
      <w:r>
        <w:t xml:space="preserve"> </w:t>
      </w:r>
      <w:r>
        <w:rPr>
          <w:bCs/>
          <w:b/>
        </w:rPr>
        <w:t xml:space="preserve">Police Officer</w:t>
      </w:r>
      <w:r>
        <w:t xml:space="preserve"> </w:t>
      </w:r>
      <w:r>
        <w:t xml:space="preserve">in</w:t>
      </w:r>
      <w:r>
        <w:t xml:space="preserve"> </w:t>
      </w:r>
      <w:r>
        <w:rPr>
          <w:bCs/>
          <w:b/>
        </w:rPr>
        <w:t xml:space="preserve">United States Los Angeles</w:t>
      </w:r>
      <w:r>
        <w:t xml:space="preserve"> </w:t>
      </w:r>
      <w:r>
        <w:t xml:space="preserve">demand more than incremental adjustments; they require a fundamental reimagining of policing as a community partnership. This thesis proposal outlines a rigorous, context-sensitive research agenda designed to bridge the critical gap between policy aspirations and on-the-ground practice. By centering the lived experiences of both</w:t>
      </w:r>
      <w:r>
        <w:t xml:space="preserve"> </w:t>
      </w:r>
      <w:r>
        <w:rPr>
          <w:bCs/>
          <w:b/>
        </w:rPr>
        <w:t xml:space="preserve">Police Officer</w:t>
      </w:r>
      <w:r>
        <w:t xml:space="preserve">s and residents within Los Angeles' unique urban environment, this study promises not only academic value but also tangible pathways toward a safer, more just city where trust is the cornerstone of public safety. The successful implementation of its findings could serve as a national benchmark for transforming policing in America’s most diverse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Effectiveness of the Police Officer in United States Los Angeles</dc:title>
  <dc:creator/>
  <dc:language>en</dc:language>
  <cp:keywords/>
  <dcterms:created xsi:type="dcterms:W3CDTF">2026-07-24T10:44:19Z</dcterms:created>
  <dcterms:modified xsi:type="dcterms:W3CDTF">2026-07-24T10:44:19Z</dcterms:modified>
</cp:coreProperties>
</file>

<file path=docProps/custom.xml><?xml version="1.0" encoding="utf-8"?>
<Properties xmlns="http://schemas.openxmlformats.org/officeDocument/2006/custom-properties" xmlns:vt="http://schemas.openxmlformats.org/officeDocument/2006/docPropsVTypes"/>
</file>