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Politician</w:t>
      </w:r>
      <w:r>
        <w:t xml:space="preserve"> </w:t>
      </w:r>
      <w:r>
        <w:t xml:space="preserve">in</w:t>
      </w:r>
      <w:r>
        <w:t xml:space="preserve"> </w:t>
      </w:r>
      <w:r>
        <w:t xml:space="preserve">Contemporary</w:t>
      </w:r>
      <w:r>
        <w:t xml:space="preserve"> </w:t>
      </w:r>
      <w:r>
        <w:t xml:space="preserve">Manchester,</w:t>
      </w:r>
      <w:r>
        <w:t xml:space="preserve"> </w:t>
      </w:r>
      <w:r>
        <w:t xml:space="preserve">United</w:t>
      </w:r>
      <w:r>
        <w:t xml:space="preserve"> </w:t>
      </w:r>
      <w:r>
        <w:t xml:space="preserve">Kingdom</w:t>
      </w:r>
    </w:p>
    <w:bookmarkStart w:id="28" w:name="X486e03389216c2cdaff522931b9a0eebfbe8e5c"/>
    <w:p>
      <w:pPr>
        <w:pStyle w:val="Heading1"/>
      </w:pPr>
      <w:r>
        <w:t xml:space="preserve">Thesis Proposal: Navigating Power and Place - The Role of the Local Politician in Contemporary Manchester, United Kingdom</w:t>
      </w:r>
    </w:p>
    <w:bookmarkStart w:id="20" w:name="abstract"/>
    <w:p>
      <w:pPr>
        <w:pStyle w:val="Heading2"/>
      </w:pPr>
      <w:r>
        <w:t xml:space="preserve">Abstract</w:t>
      </w:r>
    </w:p>
    <w:p>
      <w:pPr>
        <w:pStyle w:val="FirstParagraph"/>
      </w:pPr>
      <w:r>
        <w:t xml:space="preserve">This Thesis Proposal outlines a research project investigating the evolving role, challenges, and strategic positioning of the local</w:t>
      </w:r>
      <w:r>
        <w:t xml:space="preserve"> </w:t>
      </w:r>
      <w:r>
        <w:rPr>
          <w:iCs/>
          <w:i/>
        </w:rPr>
        <w:t xml:space="preserve">Politician</w:t>
      </w:r>
      <w:r>
        <w:t xml:space="preserve"> </w:t>
      </w:r>
      <w:r>
        <w:t xml:space="preserve">within the complex political landscape of Manchester, United Kingdom. Moving beyond Westminster-centric narratives, this study focuses on municipal governance in Greater Manchester following devolution. It posits that effective local</w:t>
      </w:r>
      <w:r>
        <w:t xml:space="preserve"> </w:t>
      </w:r>
      <w:r>
        <w:rPr>
          <w:iCs/>
          <w:i/>
        </w:rPr>
        <w:t xml:space="preserve">Politician</w:t>
      </w:r>
      <w:r>
        <w:t xml:space="preserve">s in Manchester must navigate unique tensions between community representation, economic imperatives driven by city-region ambitions (e.g., the GMCA), and the constraints of national policy frameworks. The research will critically examine how urban</w:t>
      </w:r>
      <w:r>
        <w:t xml:space="preserve"> </w:t>
      </w:r>
      <w:r>
        <w:rPr>
          <w:iCs/>
          <w:i/>
        </w:rPr>
        <w:t xml:space="preserve">Politician</w:t>
      </w:r>
      <w:r>
        <w:t xml:space="preserve">s in Manchester operationalise power, build coalitions, and address pressing local issues like housing inequality, infrastructure investment, and social cohesion within the specific context of a major UK city undergoing rapid transformation. This</w:t>
      </w:r>
      <w:r>
        <w:t xml:space="preserve"> </w:t>
      </w:r>
      <w:r>
        <w:rPr>
          <w:iCs/>
          <w:i/>
        </w:rPr>
        <w:t xml:space="preserve">Thesis Proposal</w:t>
      </w:r>
      <w:r>
        <w:t xml:space="preserve"> </w:t>
      </w:r>
      <w:r>
        <w:t xml:space="preserve">argues that understanding the contemporary local</w:t>
      </w:r>
      <w:r>
        <w:t xml:space="preserve"> </w:t>
      </w:r>
      <w:r>
        <w:rPr>
          <w:iCs/>
          <w:i/>
        </w:rPr>
        <w:t xml:space="preserve">Politician</w:t>
      </w:r>
      <w:r>
        <w:t xml:space="preserve"> </w:t>
      </w:r>
      <w:r>
        <w:t xml:space="preserve">in Manchester is crucial for advancing democratic theory and urban governance practice across the United Kingdom.</w:t>
      </w:r>
    </w:p>
    <w:bookmarkEnd w:id="20"/>
    <w:bookmarkStart w:id="21" w:name="X777985339a3ccf445647f033929714cb2d4be8e"/>
    <w:p>
      <w:pPr>
        <w:pStyle w:val="Heading2"/>
      </w:pPr>
      <w:r>
        <w:t xml:space="preserve">1. Introduction: Setting the Manchester Context</w:t>
      </w:r>
    </w:p>
    <w:p>
      <w:pPr>
        <w:pStyle w:val="FirstParagraph"/>
      </w:pPr>
      <w:r>
        <w:t xml:space="preserve">Manchester stands as a pivotal case study within the United Kingdom's evolving political geography. As one of the UK's most significant metropolitan centres, its governance has been profoundly reshaped by devolution, particularly through the creation of the Greater Manchester Combined Authority (GMCA) and the directly elected Mayor role since 2017. This shift places unprecedented power and responsibility at the local level, fundamentally altering the terrain for any</w:t>
      </w:r>
      <w:r>
        <w:t xml:space="preserve"> </w:t>
      </w:r>
      <w:r>
        <w:rPr>
          <w:iCs/>
          <w:i/>
        </w:rPr>
        <w:t xml:space="preserve">Politician</w:t>
      </w:r>
      <w:r>
        <w:t xml:space="preserve"> </w:t>
      </w:r>
      <w:r>
        <w:t xml:space="preserve">seeking to influence outcomes within Manchester. The city's history of industrial decline, subsequent regeneration (e.g., City Centre, Northern Quarter), persistent socio-economic disparities, and its position as a key driver of regional economic growth make it an ideal microcosm for studying the modern urban</w:t>
      </w:r>
      <w:r>
        <w:t xml:space="preserve"> </w:t>
      </w:r>
      <w:r>
        <w:rPr>
          <w:iCs/>
          <w:i/>
        </w:rPr>
        <w:t xml:space="preserve">Politician</w:t>
      </w:r>
      <w:r>
        <w:t xml:space="preserve">. This research directly addresses a critical gap: while national UK politics receives extensive analysis, the nuanced daily realities of the local</w:t>
      </w:r>
      <w:r>
        <w:t xml:space="preserve"> </w:t>
      </w:r>
      <w:r>
        <w:rPr>
          <w:iCs/>
          <w:i/>
        </w:rPr>
        <w:t xml:space="preserve">Politician</w:t>
      </w:r>
      <w:r>
        <w:t xml:space="preserve"> </w:t>
      </w:r>
      <w:r>
        <w:t xml:space="preserve">in Manchester remain under-theorised, particularly concerning their strategic agency within devolved structures. This</w:t>
      </w:r>
      <w:r>
        <w:t xml:space="preserve"> </w:t>
      </w:r>
      <w:r>
        <w:rPr>
          <w:iCs/>
          <w:i/>
        </w:rPr>
        <w:t xml:space="preserve">Thesis Proposal</w:t>
      </w:r>
      <w:r>
        <w:t xml:space="preserve"> </w:t>
      </w:r>
      <w:r>
        <w:t xml:space="preserve">seeks to fill that void.</w:t>
      </w:r>
    </w:p>
    <w:bookmarkEnd w:id="21"/>
    <w:bookmarkStart w:id="22" w:name="research-problem-and-significance"/>
    <w:p>
      <w:pPr>
        <w:pStyle w:val="Heading2"/>
      </w:pPr>
      <w:r>
        <w:t xml:space="preserve">2. Research Problem and Significance</w:t>
      </w:r>
    </w:p>
    <w:p>
      <w:pPr>
        <w:pStyle w:val="FirstParagraph"/>
      </w:pPr>
      <w:r>
        <w:t xml:space="preserve">The central research problem is: *How do local politicians in Manchester, United Kingdom effectively navigate the multi-layered political environment (local council, GMCA, national government) to enact meaningful change on critical urban issues, and what strategies define their success or limitations in this specific context?* Current literature often treats 'local government' broadly or focuses on national party politics. This project uniquely centres the individual</w:t>
      </w:r>
      <w:r>
        <w:t xml:space="preserve"> </w:t>
      </w:r>
      <w:r>
        <w:rPr>
          <w:iCs/>
          <w:i/>
        </w:rPr>
        <w:t xml:space="preserve">Politician</w:t>
      </w:r>
      <w:r>
        <w:t xml:space="preserve"> </w:t>
      </w:r>
      <w:r>
        <w:t xml:space="preserve">– whether a City Councilor, Councillor for a specific ward, or the Mayor – as the primary agent within Manchester's distinct governance architecture. Understanding their tactics (e.g., coalition-building across council parties, engaging with community groups like Manchester City of Sanctuary networks, leveraging GMCA mandates) is vital for several reasons:</w:t>
      </w:r>
    </w:p>
    <w:p>
      <w:pPr>
        <w:numPr>
          <w:ilvl w:val="0"/>
          <w:numId w:val="1001"/>
        </w:numPr>
        <w:pStyle w:val="Compact"/>
      </w:pPr>
      <w:r>
        <w:rPr>
          <w:bCs/>
          <w:b/>
        </w:rPr>
        <w:t xml:space="preserve">Democratic Accountability:</w:t>
      </w:r>
      <w:r>
        <w:t xml:space="preserve"> </w:t>
      </w:r>
      <w:r>
        <w:t xml:space="preserve">How does the local</w:t>
      </w:r>
      <w:r>
        <w:t xml:space="preserve"> </w:t>
      </w:r>
      <w:r>
        <w:rPr>
          <w:iCs/>
          <w:i/>
        </w:rPr>
        <w:t xml:space="preserve">Politician</w:t>
      </w:r>
      <w:r>
        <w:t xml:space="preserve">'s relationship with their constituents manifest in Manchester's specific context?</w:t>
      </w:r>
    </w:p>
    <w:p>
      <w:pPr>
        <w:numPr>
          <w:ilvl w:val="0"/>
          <w:numId w:val="1001"/>
        </w:numPr>
        <w:pStyle w:val="Compact"/>
      </w:pPr>
      <w:r>
        <w:rPr>
          <w:bCs/>
          <w:b/>
        </w:rPr>
        <w:t xml:space="preserve">Governance Innovation:</w:t>
      </w:r>
      <w:r>
        <w:t xml:space="preserve"> </w:t>
      </w:r>
      <w:r>
        <w:t xml:space="preserve">Manchester is a test-bed for UK devolution; insights here are transferable to other city regions.</w:t>
      </w:r>
    </w:p>
    <w:p>
      <w:pPr>
        <w:numPr>
          <w:ilvl w:val="0"/>
          <w:numId w:val="1001"/>
        </w:numPr>
        <w:pStyle w:val="Compact"/>
      </w:pPr>
      <w:r>
        <w:rPr>
          <w:bCs/>
          <w:b/>
        </w:rPr>
        <w:t xml:space="preserve">Urban Challenge Response:</w:t>
      </w:r>
      <w:r>
        <w:t xml:space="preserve"> </w:t>
      </w:r>
      <w:r>
        <w:t xml:space="preserve">Addressing issues like housing crises or transport links requires nuanced local political strategy.</w:t>
      </w:r>
    </w:p>
    <w:p>
      <w:pPr>
        <w:pStyle w:val="FirstParagraph"/>
      </w:pPr>
      <w:r>
        <w:t xml:space="preserve">This research directly contributes to the academic understanding of urban politics within the United Kingdom and provides actionable insights for practitioners aiming to strengthen local democracy in Manchester and similar cities globally.</w:t>
      </w:r>
    </w:p>
    <w:bookmarkEnd w:id="22"/>
    <w:bookmarkStart w:id="23" w:name="Xe2185b58ecbb87d6fe9fcfc4a700749ae4302a4"/>
    <w:p>
      <w:pPr>
        <w:pStyle w:val="Heading2"/>
      </w:pPr>
      <w:r>
        <w:t xml:space="preserve">3. Literature Review: Gaps in Urban Political Scholarship</w:t>
      </w:r>
    </w:p>
    <w:p>
      <w:pPr>
        <w:pStyle w:val="FirstParagraph"/>
      </w:pPr>
      <w:r>
        <w:t xml:space="preserve">Existing scholarship on UK local government often focuses on institutional structures (e.g., council budgets, electoral systems) or national party dynamics, neglecting the embodied practice of the local</w:t>
      </w:r>
      <w:r>
        <w:t xml:space="preserve"> </w:t>
      </w:r>
      <w:r>
        <w:rPr>
          <w:iCs/>
          <w:i/>
        </w:rPr>
        <w:t xml:space="preserve">Politician</w:t>
      </w:r>
      <w:r>
        <w:t xml:space="preserve">. Works by scholars like John Stewart explore devolution's potential but rarely delve into the day-to-day political manoeuvring. Research on Manchester is largely case-specific (e.g., housing studies), lacking a cohesive analysis of the</w:t>
      </w:r>
      <w:r>
        <w:t xml:space="preserve"> </w:t>
      </w:r>
      <w:r>
        <w:rPr>
          <w:iCs/>
          <w:i/>
        </w:rPr>
        <w:t xml:space="preserve">Politician</w:t>
      </w:r>
      <w:r>
        <w:t xml:space="preserve">'s role as a central actor. Key gaps this thesis addresses include:</w:t>
      </w:r>
    </w:p>
    <w:p>
      <w:pPr>
        <w:numPr>
          <w:ilvl w:val="0"/>
          <w:numId w:val="1002"/>
        </w:numPr>
        <w:pStyle w:val="Compact"/>
      </w:pPr>
      <w:r>
        <w:t xml:space="preserve">The impact of devolution (GMCA) on the perceived and actual power of individual local councillors.</w:t>
      </w:r>
    </w:p>
    <w:p>
      <w:pPr>
        <w:numPr>
          <w:ilvl w:val="0"/>
          <w:numId w:val="1002"/>
        </w:numPr>
        <w:pStyle w:val="Compact"/>
      </w:pPr>
      <w:r>
        <w:t xml:space="preserve">Comparative analysis of different types of Manchester politicians (e.g., Mayor vs. ward Councillor, Labour vs. independent).</w:t>
      </w:r>
    </w:p>
    <w:p>
      <w:pPr>
        <w:numPr>
          <w:ilvl w:val="0"/>
          <w:numId w:val="1002"/>
        </w:numPr>
        <w:pStyle w:val="Compact"/>
      </w:pPr>
      <w:r>
        <w:t xml:space="preserve">How local</w:t>
      </w:r>
      <w:r>
        <w:t xml:space="preserve"> </w:t>
      </w:r>
      <w:r>
        <w:rPr>
          <w:iCs/>
          <w:i/>
        </w:rPr>
        <w:t xml:space="preserve">Politician</w:t>
      </w:r>
      <w:r>
        <w:t xml:space="preserve">s balance responsiveness to hyper-local ward concerns with city-wide strategic imperatives.</w:t>
      </w:r>
    </w:p>
    <w:p>
      <w:pPr>
        <w:pStyle w:val="FirstParagraph"/>
      </w:pPr>
      <w:r>
        <w:t xml:space="preserve">This research will situate itself at the intersection of urban political geography, devolution studies, and democratic theory within the specific context of Manchester, United Kingdom.</w:t>
      </w:r>
    </w:p>
    <w:bookmarkEnd w:id="23"/>
    <w:bookmarkStart w:id="24" w:name="methodology"/>
    <w:p>
      <w:pPr>
        <w:pStyle w:val="Heading2"/>
      </w:pPr>
      <w:r>
        <w:t xml:space="preserve">4. Methodology</w:t>
      </w:r>
    </w:p>
    <w:p>
      <w:pPr>
        <w:pStyle w:val="FirstParagraph"/>
      </w:pPr>
      <w:r>
        <w:t xml:space="preserve">This study will employ a mixed-methods approach to capture the complexity of local political practice in Manchester:</w:t>
      </w:r>
    </w:p>
    <w:p>
      <w:pPr>
        <w:numPr>
          <w:ilvl w:val="0"/>
          <w:numId w:val="1003"/>
        </w:numPr>
        <w:pStyle w:val="Compact"/>
      </w:pPr>
      <w:r>
        <w:rPr>
          <w:bCs/>
          <w:b/>
        </w:rPr>
        <w:t xml:space="preserve">Qualitative Interviews:</w:t>
      </w:r>
      <w:r>
        <w:t xml:space="preserve"> </w:t>
      </w:r>
      <w:r>
        <w:t xml:space="preserve">Semi-structured interviews with 15-20 key informants, including current and former Manchester City Councillors (representing diverse parties/wards), GMCA officials, and prominent community group leaders engaged with local politics. This provides deep insights into the strategic thinking and challenges faced by the</w:t>
      </w:r>
      <w:r>
        <w:t xml:space="preserve"> </w:t>
      </w:r>
      <w:r>
        <w:rPr>
          <w:iCs/>
          <w:i/>
        </w:rPr>
        <w:t xml:space="preserve">Politician</w:t>
      </w:r>
      <w:r>
        <w:t xml:space="preserve">.</w:t>
      </w:r>
    </w:p>
    <w:p>
      <w:pPr>
        <w:numPr>
          <w:ilvl w:val="0"/>
          <w:numId w:val="1003"/>
        </w:numPr>
        <w:pStyle w:val="Compact"/>
      </w:pPr>
      <w:r>
        <w:rPr>
          <w:bCs/>
          <w:b/>
        </w:rPr>
        <w:t xml:space="preserve">Document Analysis:</w:t>
      </w:r>
      <w:r>
        <w:t xml:space="preserve"> </w:t>
      </w:r>
      <w:r>
        <w:t xml:space="preserve">Critical review of council meeting minutes, GMCA strategy documents (e.g., Greater Manchester Transport Strategy), party manifestos, and media coverage of local political controversies in Manchester.</w:t>
      </w:r>
    </w:p>
    <w:p>
      <w:pPr>
        <w:numPr>
          <w:ilvl w:val="0"/>
          <w:numId w:val="1003"/>
        </w:numPr>
        <w:pStyle w:val="Compact"/>
      </w:pPr>
      <w:r>
        <w:rPr>
          <w:bCs/>
          <w:b/>
        </w:rPr>
        <w:t xml:space="preserve">Participant Observation:</w:t>
      </w:r>
      <w:r>
        <w:t xml:space="preserve"> </w:t>
      </w:r>
      <w:r>
        <w:t xml:space="preserve">Attending selected Manchester City Council committee meetings (where permitted) to observe political dynamics firsthand.</w:t>
      </w:r>
    </w:p>
    <w:p>
      <w:pPr>
        <w:pStyle w:val="FirstParagraph"/>
      </w:pPr>
      <w:r>
        <w:t xml:space="preserve">Data analysis will utilise thematic analysis to identify recurring patterns in the challenges, strategies, and perceived effectiveness of local politicians. The focus remains firmly on the individual</w:t>
      </w:r>
      <w:r>
        <w:t xml:space="preserve"> </w:t>
      </w:r>
      <w:r>
        <w:rPr>
          <w:iCs/>
          <w:i/>
        </w:rPr>
        <w:t xml:space="preserve">Politician</w:t>
      </w:r>
      <w:r>
        <w:t xml:space="preserve">'s role within Manchester's unique governance ecosystem.</w:t>
      </w:r>
    </w:p>
    <w:bookmarkEnd w:id="24"/>
    <w:bookmarkStart w:id="25" w:name="expected-contribution"/>
    <w:p>
      <w:pPr>
        <w:pStyle w:val="Heading2"/>
      </w:pPr>
      <w:r>
        <w:t xml:space="preserve">5. Expected Contribution</w:t>
      </w:r>
    </w:p>
    <w:p>
      <w:pPr>
        <w:pStyle w:val="FirstParagraph"/>
      </w:pPr>
      <w:r>
        <w:t xml:space="preserve">This research will deliver significant contributions:</w:t>
      </w:r>
    </w:p>
    <w:p>
      <w:pPr>
        <w:numPr>
          <w:ilvl w:val="0"/>
          <w:numId w:val="1004"/>
        </w:numPr>
        <w:pStyle w:val="Compact"/>
      </w:pPr>
      <w:r>
        <w:rPr>
          <w:bCs/>
          <w:b/>
        </w:rPr>
        <w:t xml:space="preserve">Theoretical:</w:t>
      </w:r>
      <w:r>
        <w:t xml:space="preserve"> </w:t>
      </w:r>
      <w:r>
        <w:t xml:space="preserve">Develop a refined conceptual framework for understanding the 'urban politician' in post-devolution UK contexts, moving beyond simplistic dichotomies of 'local vs. national'.</w:t>
      </w:r>
    </w:p>
    <w:p>
      <w:pPr>
        <w:numPr>
          <w:ilvl w:val="0"/>
          <w:numId w:val="1004"/>
        </w:numPr>
        <w:pStyle w:val="Compact"/>
      </w:pPr>
      <w:r>
        <w:rPr>
          <w:bCs/>
          <w:b/>
        </w:rPr>
        <w:t xml:space="preserve">Practical:</w:t>
      </w:r>
      <w:r>
        <w:t xml:space="preserve"> </w:t>
      </w:r>
      <w:r>
        <w:t xml:space="preserve">Provide evidence-based recommendations for local politicians, councils (especially Manchester City Council and GMCA), and community organisations on enhancing effective representation and governance in Manchester.</w:t>
      </w:r>
    </w:p>
    <w:p>
      <w:pPr>
        <w:numPr>
          <w:ilvl w:val="0"/>
          <w:numId w:val="1004"/>
        </w:numPr>
        <w:pStyle w:val="Compact"/>
      </w:pPr>
      <w:r>
        <w:rPr>
          <w:bCs/>
          <w:b/>
        </w:rPr>
        <w:t xml:space="preserve">Policy Relevance:</w:t>
      </w:r>
      <w:r>
        <w:t xml:space="preserve"> </w:t>
      </w:r>
      <w:r>
        <w:t xml:space="preserve">Offer crucial insights for the UK government as it considers further devolution deals, demonstrating the realities faced by politicians operating at the city level within Manchester.</w:t>
      </w:r>
    </w:p>
    <w:p>
      <w:pPr>
        <w:pStyle w:val="FirstParagraph"/>
      </w:pPr>
      <w:r>
        <w:t xml:space="preserve">The findings will directly inform how we conceptualise and support effective democratic engagement in a major United Kingdom city like Manchester, ensuring that the work of the local</w:t>
      </w:r>
      <w:r>
        <w:t xml:space="preserve"> </w:t>
      </w:r>
      <w:r>
        <w:rPr>
          <w:iCs/>
          <w:i/>
        </w:rPr>
        <w:t xml:space="preserve">Politician</w:t>
      </w:r>
      <w:r>
        <w:t xml:space="preserve"> </w:t>
      </w:r>
      <w:r>
        <w:t xml:space="preserve">is understood as central to urban resilience and progress.</w:t>
      </w:r>
    </w:p>
    <w:bookmarkEnd w:id="25"/>
    <w:bookmarkStart w:id="26" w:name="conclusion-the-imperative-of-local-focus"/>
    <w:p>
      <w:pPr>
        <w:pStyle w:val="Heading2"/>
      </w:pPr>
      <w:r>
        <w:t xml:space="preserve">6. Conclusion: The Imperative of Local Focus</w:t>
      </w:r>
    </w:p>
    <w:p>
      <w:pPr>
        <w:pStyle w:val="FirstParagraph"/>
      </w:pPr>
      <w:r>
        <w:t xml:space="preserve">In conclusion, this Thesis Proposal argues for a focused study on the contemporary local politician within Manchester, United Kingdom. The city's unique position – a devolved powerhouse grappling with complex urban challenges – provides an unparalleled opportunity to examine how political agency is exercised in the modern city. Ignoring the specific dynamics of politics in Manchester means missing a critical piece of understanding democracy and governance across the United Kingdom. This research, framed as this detailed Thesis Proposal, will provide not just academic insight but practical value for those shaping Manchester's future and for cities across Britain navigating similar paths of local empowerment and responsibility. The role of the</w:t>
      </w:r>
      <w:r>
        <w:t xml:space="preserve"> </w:t>
      </w:r>
      <w:r>
        <w:rPr>
          <w:iCs/>
          <w:i/>
        </w:rPr>
        <w:t xml:space="preserve">Politician</w:t>
      </w:r>
      <w:r>
        <w:t xml:space="preserve"> </w:t>
      </w:r>
      <w:r>
        <w:t xml:space="preserve">in Manchester is not merely a local concern; it is a vital case study for the future of democratic governance in the United Kingdom.</w:t>
      </w:r>
    </w:p>
    <w:bookmarkEnd w:id="26"/>
    <w:bookmarkStart w:id="27" w:name="word-count-958"/>
    <w:p>
      <w:pPr>
        <w:pStyle w:val="Heading2"/>
      </w:pPr>
      <w:r>
        <w:t xml:space="preserve">Word Count: 958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Politician in Contemporary Manchester, United Kingdom</dc:title>
  <dc:creator/>
  <dc:language>en</dc:language>
  <cp:keywords/>
  <dcterms:created xsi:type="dcterms:W3CDTF">2026-07-23T17:08:10Z</dcterms:created>
  <dcterms:modified xsi:type="dcterms:W3CDTF">2026-07-23T17:08:10Z</dcterms:modified>
</cp:coreProperties>
</file>

<file path=docProps/custom.xml><?xml version="1.0" encoding="utf-8"?>
<Properties xmlns="http://schemas.openxmlformats.org/officeDocument/2006/custom-properties" xmlns:vt="http://schemas.openxmlformats.org/officeDocument/2006/docPropsVTypes"/>
</file>