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Brazil</w:t>
      </w:r>
      <w:r>
        <w:t xml:space="preserve"> </w:t>
      </w:r>
      <w:r>
        <w:t xml:space="preserve">Brasília</w:t>
      </w:r>
    </w:p>
    <w:bookmarkStart w:id="27" w:name="Xe914f20fef41604071b238cf996ffec63dcfa31"/>
    <w:p>
      <w:pPr>
        <w:pStyle w:val="Heading1"/>
      </w:pPr>
      <w:r>
        <w:t xml:space="preserve">Thesis Proposal: Transformative Educational Leadership for the Brazilian Federal Capital: A Study of Professor Development in Brasília, Brazil</w:t>
      </w:r>
    </w:p>
    <w:p>
      <w:pPr>
        <w:pStyle w:val="FirstParagraph"/>
      </w:pPr>
      <w:r>
        <w:rPr>
          <w:bCs/>
          <w:b/>
        </w:rPr>
        <w:t xml:space="preserve">Abstract:</w:t>
      </w:r>
      <w:r>
        <w:t xml:space="preserve"> </w:t>
      </w:r>
      <w:r>
        <w:t xml:space="preserve">This thesis proposal outlines a rigorous academic investigation into the critical nexus between educational leadership, professorial development, and institutional efficacy within the unique socio-political landscape of Brasília, Brazil. Focusing on the Federal District's higher education ecosystem—including institutions like the University of Brasília (UnB), University of Brasília (UNB) Institute of Social Sciences, and other federal universities—the research seeks to address a significant gap in Brazilian educational scholarship. This</w:t>
      </w:r>
      <w:r>
        <w:t xml:space="preserve"> </w:t>
      </w:r>
      <w:r>
        <w:rPr>
          <w:iCs/>
          <w:i/>
        </w:rPr>
        <w:t xml:space="preserve">Thesis Proposal</w:t>
      </w:r>
      <w:r>
        <w:t xml:space="preserve"> </w:t>
      </w:r>
      <w:r>
        <w:t xml:space="preserve">argues that sustainable academic excellence in Brazil's capital city requires context-specific strategies for nurturing leadership among the</w:t>
      </w:r>
      <w:r>
        <w:t xml:space="preserve"> </w:t>
      </w:r>
      <w:r>
        <w:rPr>
          <w:iCs/>
          <w:i/>
        </w:rPr>
        <w:t xml:space="preserve">Professor</w:t>
      </w:r>
      <w:r>
        <w:t xml:space="preserve"> </w:t>
      </w:r>
      <w:r>
        <w:t xml:space="preserve">workforce, directly impacting student outcomes and national educational goals. The proposed study employs mixed-methods research within Brasília to develop a model for Professor development that resonates with Brazil's complex federal structure and Brasília’s identity as the nation's political and intellectual heart.</w:t>
      </w:r>
    </w:p>
    <w:bookmarkStart w:id="20" w:name="X5d01b90d2864715fbae446f91038cefb70c64e2"/>
    <w:p>
      <w:pPr>
        <w:pStyle w:val="Heading2"/>
      </w:pPr>
      <w:r>
        <w:t xml:space="preserve">I. Introduction: Contextualizing the Research Imperative</w:t>
      </w:r>
    </w:p>
    <w:p>
      <w:pPr>
        <w:pStyle w:val="FirstParagraph"/>
      </w:pPr>
      <w:r>
        <w:t xml:space="preserve">Brasília, Brazil’s planned capital since 1960, stands as a symbol of national unity and modernity, housing the country's executive, legislative, and judicial branches. This concentration of federal power creates a unique environment for higher education institutions that serve not only local citizens but also national policymakers and international scholars. The</w:t>
      </w:r>
      <w:r>
        <w:t xml:space="preserve"> </w:t>
      </w:r>
      <w:r>
        <w:rPr>
          <w:iCs/>
          <w:i/>
        </w:rPr>
        <w:t xml:space="preserve">Professor</w:t>
      </w:r>
      <w:r>
        <w:t xml:space="preserve"> </w:t>
      </w:r>
      <w:r>
        <w:t xml:space="preserve">in Brasília's universities operates within an ecosystem where academic work directly influences national policy discourse—a reality distinct from Brazil's more geographically or economically focused university cities. However, despite this strategic position, Brasília’s higher education sector faces persistent challenges: high faculty turnover, limited institutional support for pedagogical innovation among the</w:t>
      </w:r>
      <w:r>
        <w:t xml:space="preserve"> </w:t>
      </w:r>
      <w:r>
        <w:rPr>
          <w:iCs/>
          <w:i/>
        </w:rPr>
        <w:t xml:space="preserve">Professor</w:t>
      </w:r>
      <w:r>
        <w:t xml:space="preserve"> </w:t>
      </w:r>
      <w:r>
        <w:t xml:space="preserve">corps, and a disconnect between academic training and the demands of Brazil's evolving educational landscape. This</w:t>
      </w:r>
      <w:r>
        <w:t xml:space="preserve"> </w:t>
      </w:r>
      <w:r>
        <w:rPr>
          <w:iCs/>
          <w:i/>
        </w:rPr>
        <w:t xml:space="preserve">Thesis Proposal</w:t>
      </w:r>
      <w:r>
        <w:t xml:space="preserve"> </w:t>
      </w:r>
      <w:r>
        <w:t xml:space="preserve">is driven by the urgent need to understand how effective leadership development programs can be cultivated specifically for Professors in this Brazilian capital city context, thereby strengthening Brasília’s role as a national hub for knowledge production.</w:t>
      </w:r>
    </w:p>
    <w:bookmarkEnd w:id="20"/>
    <w:bookmarkStart w:id="21" w:name="ii.-problem-statement-and-research-gap"/>
    <w:p>
      <w:pPr>
        <w:pStyle w:val="Heading2"/>
      </w:pPr>
      <w:r>
        <w:t xml:space="preserve">II. Problem Statement and Research Gap</w:t>
      </w:r>
    </w:p>
    <w:p>
      <w:pPr>
        <w:pStyle w:val="FirstParagraph"/>
      </w:pPr>
      <w:r>
        <w:t xml:space="preserve">National educational policies in Brazil often adopt a one-size-fits-all approach, underestimating the distinct pressures and opportunities present in the Federal District. Current scholarship on academic leadership primarily focuses on metropolitan centers like São Paulo or Rio de Janeiro, neglecting Brasília’s unique institutional dynamics as the seat of government. Furthermore, research concerning</w:t>
      </w:r>
      <w:r>
        <w:t xml:space="preserve"> </w:t>
      </w:r>
      <w:r>
        <w:rPr>
          <w:iCs/>
          <w:i/>
        </w:rPr>
        <w:t xml:space="preserve">Professor</w:t>
      </w:r>
      <w:r>
        <w:t xml:space="preserve"> </w:t>
      </w:r>
      <w:r>
        <w:t xml:space="preserve">development in Brazil predominantly emphasizes technical skills over transformative leadership capabilities needed to navigate Brasília's complex political and academic environment. This gap is critical: without targeted strategies for Professors operating within Brazil's capital, Brasília cannot fully leverage its potential as a driver of innovative educational practices that inform national policy. This</w:t>
      </w:r>
      <w:r>
        <w:t xml:space="preserve"> </w:t>
      </w:r>
      <w:r>
        <w:rPr>
          <w:iCs/>
          <w:i/>
        </w:rPr>
        <w:t xml:space="preserve">Thesis Proposal</w:t>
      </w:r>
      <w:r>
        <w:t xml:space="preserve"> </w:t>
      </w:r>
      <w:r>
        <w:t xml:space="preserve">directly addresses this omission by centering the research on Brasília, Brazil.</w:t>
      </w:r>
    </w:p>
    <w:bookmarkEnd w:id="21"/>
    <w:bookmarkStart w:id="22" w:name="X803b5b2c288c0815bfca26476d2d6ff421e8ed1"/>
    <w:p>
      <w:pPr>
        <w:pStyle w:val="Heading2"/>
      </w:pPr>
      <w:r>
        <w:t xml:space="preserve">III. Literature Review: Synthesizing Global and Local Perspectives</w:t>
      </w:r>
    </w:p>
    <w:p>
      <w:pPr>
        <w:pStyle w:val="FirstParagraph"/>
      </w:pPr>
      <w:r>
        <w:t xml:space="preserve">The global literature on academic leadership highlights the importance of "adaptive leadership" in navigating institutional change (Heifetz et al., 2009). Yet, this framework rarely considers the specific context of Brazilian federal institutions. Within Brazil, studies by researchers like Silva (2020) have begun examining professorial challenges but lack focus on Brasília's governmental nexus. Similarly, work from UnB’s Department of Education (2021) identifies systemic issues but offers no actionable model for Brasília-based Professor development. This research bridges these gaps by integrating global leadership theories with Brazil’s specific institutional realities—particularly how the concentration of federal power in Brasília shapes academic priorities, resource allocation, and professional identity for the</w:t>
      </w:r>
      <w:r>
        <w:t xml:space="preserve"> </w:t>
      </w:r>
      <w:r>
        <w:rPr>
          <w:iCs/>
          <w:i/>
        </w:rPr>
        <w:t xml:space="preserve">Professor</w:t>
      </w:r>
      <w:r>
        <w:t xml:space="preserve">. The study will critically analyze policies like Brazil's National Education Plan (PNE) 2014-2024 within the Brasília context to identify misalignments affecting Professor efficacy.</w:t>
      </w:r>
    </w:p>
    <w:bookmarkEnd w:id="22"/>
    <w:bookmarkStart w:id="23" w:name="iv.-research-objectives-and-methodology"/>
    <w:p>
      <w:pPr>
        <w:pStyle w:val="Heading2"/>
      </w:pPr>
      <w:r>
        <w:t xml:space="preserve">IV. Research Objectives and Methodology</w:t>
      </w:r>
    </w:p>
    <w:p>
      <w:pPr>
        <w:pStyle w:val="FirstParagraph"/>
      </w:pPr>
      <w:r>
        <w:t xml:space="preserve">The primary objectives of this</w:t>
      </w:r>
      <w:r>
        <w:t xml:space="preserve"> </w:t>
      </w:r>
      <w:r>
        <w:rPr>
          <w:iCs/>
          <w:i/>
        </w:rPr>
        <w:t xml:space="preserve">Thesis Proposal</w:t>
      </w:r>
      <w:r>
        <w:t xml:space="preserve"> </w:t>
      </w:r>
      <w:r>
        <w:t xml:space="preserve">are: (1) To map the current landscape of leadership development initiatives for Professors in Brasília’s federal universities; (2) To identify contextual barriers and enablers specific to Professor roles in Brazil’s capital city; (3) To co-create a culturally responsive, contextually grounded model for Professor leadership development applicable across Brasília institutions. The methodology combines quantitative surveys of 250+ Professors from key Brasília universities with qualitative case studies involving focus groups (n=40) and in-depth interviews with academic administrators and policy makers. Crucially, the research will be conducted *in situ* within Brazil Brasília—utilizing UnB’s facilities, collaborating with local educational researchers, and adhering to Brazilian ethical review protocols. This ground-level approach ensures the model is deeply rooted in Brasília’s realities.</w:t>
      </w:r>
    </w:p>
    <w:bookmarkEnd w:id="23"/>
    <w:bookmarkStart w:id="24" w:name="Xe60d87cef99bc76c0f75b9e75530e7b283303fc"/>
    <w:p>
      <w:pPr>
        <w:pStyle w:val="Heading2"/>
      </w:pPr>
      <w:r>
        <w:t xml:space="preserve">V. Expected Contributions and Significance</w:t>
      </w:r>
    </w:p>
    <w:p>
      <w:pPr>
        <w:pStyle w:val="FirstParagraph"/>
      </w:pPr>
      <w:r>
        <w:t xml:space="preserve">This</w:t>
      </w:r>
      <w:r>
        <w:t xml:space="preserve"> </w:t>
      </w:r>
      <w:r>
        <w:rPr>
          <w:iCs/>
          <w:i/>
        </w:rPr>
        <w:t xml:space="preserve">Thesis Proposal</w:t>
      </w:r>
      <w:r>
        <w:t xml:space="preserve"> </w:t>
      </w:r>
      <w:r>
        <w:t xml:space="preserve">promises significant contributions to academia, practice, and policy within Brazil. Academically, it will generate new theoretical insights on contextual leadership within Brazil’s federal university system. Practically, the proposed model for Professor development will offer Brasília’s institutions a tailored roadmap to enhance teaching quality and research impact—directly benefiting students in Brazil's capital city. Policy-wise, findings will inform the Ministry of Education (MEC) and Brasília’s local education authority on how to better support Professors operating at the nation's political epicenter. Most importantly, this work positions</w:t>
      </w:r>
      <w:r>
        <w:t xml:space="preserve"> </w:t>
      </w:r>
      <w:r>
        <w:rPr>
          <w:iCs/>
          <w:i/>
        </w:rPr>
        <w:t xml:space="preserve">Professor</w:t>
      </w:r>
      <w:r>
        <w:t xml:space="preserve"> </w:t>
      </w:r>
      <w:r>
        <w:t xml:space="preserve">development as central to Brazil’s national educational strategy, recognizing that excellence in Brasília ripples across Brazil. By centering Brasília as the research site and context—not just a location—the thesis elevates the city’s role in shaping Brazil’s academic future.</w:t>
      </w:r>
    </w:p>
    <w:bookmarkEnd w:id="24"/>
    <w:bookmarkStart w:id="25" w:name="X7d5292b35575b2d5e45a67bad65248c723968bd"/>
    <w:p>
      <w:pPr>
        <w:pStyle w:val="Heading2"/>
      </w:pPr>
      <w:r>
        <w:t xml:space="preserve">VI. Implementation Timeline and Resources</w:t>
      </w:r>
    </w:p>
    <w:p>
      <w:pPr>
        <w:pStyle w:val="FirstParagraph"/>
      </w:pPr>
      <w:r>
        <w:t xml:space="preserve">The proposed research will span 36 months, with key milestones including: (Month 1-6) Comprehensive literature review and institutional mapping within Brasília; (Month 7-18) Data collection via surveys and focus groups across UnB, University of Brasília’s Federal Institutes, and other District institutions; (Month 19-24) Co-creation workshops with Professors to refine the leadership model; (Month 25-36) Analysis, writing, and dissemination. Required resources include access to Brasília university networks (secured through Memoranda of Understanding), a dedicated research team with Brazilian field experience, and funding for ethical clearance within Brazil. Crucially, all data collection will occur *within* the Federal District of Brasília—ensuring authentic contextual insights.</w:t>
      </w:r>
    </w:p>
    <w:bookmarkEnd w:id="25"/>
    <w:bookmarkStart w:id="26" w:name="Xfb96213bf3460634a853dda100e8e2c97a2cbc6"/>
    <w:p>
      <w:pPr>
        <w:pStyle w:val="Heading2"/>
      </w:pPr>
      <w:r>
        <w:t xml:space="preserve">VII. Conclusion: A Vital Investment in Brazil’s Capital</w:t>
      </w:r>
    </w:p>
    <w:p>
      <w:pPr>
        <w:pStyle w:val="FirstParagraph"/>
      </w:pPr>
      <w:r>
        <w:t xml:space="preserve">The success of Brazil’s educational ambitions hinges on its capacity to develop exceptional academic leadership, particularly in institutions where knowledge directly informs national governance. Brasília, as the heart of Brazilian federal power and higher education, demands a research focus that reflects its unique significance. This</w:t>
      </w:r>
      <w:r>
        <w:t xml:space="preserve"> </w:t>
      </w:r>
      <w:r>
        <w:rPr>
          <w:iCs/>
          <w:i/>
        </w:rPr>
        <w:t xml:space="preserve">Thesis Proposal</w:t>
      </w:r>
      <w:r>
        <w:t xml:space="preserve"> </w:t>
      </w:r>
      <w:r>
        <w:t xml:space="preserve">is not merely an academic exercise; it is a strategic intervention for Brazil's future. By centering the experience of the</w:t>
      </w:r>
      <w:r>
        <w:t xml:space="preserve"> </w:t>
      </w:r>
      <w:r>
        <w:rPr>
          <w:iCs/>
          <w:i/>
        </w:rPr>
        <w:t xml:space="preserve">Professor</w:t>
      </w:r>
      <w:r>
        <w:t xml:space="preserve"> </w:t>
      </w:r>
      <w:r>
        <w:t xml:space="preserve">within Brazil Brasília, this study will produce actionable knowledge to empower educators who shape policy and practice across the nation. Investing in Professor leadership development in Brasília is investing in a more equitable, innovative, and globally competitive educational system for all Brazilians—a commitment that aligns with Brazil’s aspirations as a leading knowledge economy. This</w:t>
      </w:r>
      <w:r>
        <w:t xml:space="preserve"> </w:t>
      </w:r>
      <w:r>
        <w:rPr>
          <w:iCs/>
          <w:i/>
        </w:rPr>
        <w:t xml:space="preserve">Thesis Proposal</w:t>
      </w:r>
      <w:r>
        <w:t xml:space="preserve"> </w:t>
      </w:r>
      <w:r>
        <w:t xml:space="preserve">thus represents a necessary step toward realizing that vision from the very center of Brazilian political and academic life.</w:t>
      </w:r>
    </w:p>
    <w:p>
      <w:pPr>
        <w:pStyle w:val="BodyText"/>
      </w:pPr>
      <w:r>
        <w:rPr>
          <w:bCs/>
          <w:b/>
        </w:rPr>
        <w:t xml:space="preserve">Keywords:</w:t>
      </w:r>
      <w:r>
        <w:t xml:space="preserve"> </w:t>
      </w:r>
      <w:r>
        <w:t xml:space="preserve">Thesis Proposal, Professor Development, Brasília, Brazil Higher Education, Educational Leadership, Federal District (DF), University of Brasília (UnB), Contextual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Brazil Brasília</dc:title>
  <dc:creator/>
  <dc:language>en</dc:language>
  <cp:keywords/>
  <dcterms:created xsi:type="dcterms:W3CDTF">2026-07-23T00:15:35Z</dcterms:created>
  <dcterms:modified xsi:type="dcterms:W3CDTF">2026-07-23T00:15:35Z</dcterms:modified>
</cp:coreProperties>
</file>

<file path=docProps/custom.xml><?xml version="1.0" encoding="utf-8"?>
<Properties xmlns="http://schemas.openxmlformats.org/officeDocument/2006/custom-properties" xmlns:vt="http://schemas.openxmlformats.org/officeDocument/2006/docPropsVTypes"/>
</file>