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a205cc2e8b90517f50826257e5f04fe9d1a23b4"/>
    <w:p>
      <w:pPr>
        <w:pStyle w:val="Heading1"/>
      </w:pPr>
      <w:r>
        <w:t xml:space="preserve">Thesis Proposal: Advancing Sustainable Urban Mobility Through AI-Driven Solutions in the Context of Italy Naples</w:t>
      </w:r>
    </w:p>
    <w:p>
      <w:pPr>
        <w:pStyle w:val="FirstParagraph"/>
      </w:pPr>
      <w:r>
        <w:rPr>
          <w:bCs/>
          <w:b/>
        </w:rPr>
        <w:t xml:space="preserve">Introduction and Academic Context</w:t>
      </w:r>
    </w:p>
    <w:p>
      <w:pPr>
        <w:pStyle w:val="BodyText"/>
      </w:pPr>
      <w:r>
        <w:t xml:space="preserve">The vibrant academic ecosystem of</w:t>
      </w:r>
      <w:r>
        <w:t xml:space="preserve"> </w:t>
      </w:r>
      <w:r>
        <w:rPr>
          <w:iCs/>
          <w:i/>
        </w:rPr>
        <w:t xml:space="preserve">Italy Naples</w:t>
      </w:r>
      <w:r>
        <w:t xml:space="preserve">, anchored by institutions like the University of Naples Federico II, presents a critical opportunity to address pressing urban challenges through innovative research. As a candidate for the prestigious Professor position in Urban Planning and Smart Technologies, this Thesis Proposal outlines a transformative research agenda designed to directly serve the socio-economic fabric of</w:t>
      </w:r>
      <w:r>
        <w:t xml:space="preserve"> </w:t>
      </w:r>
      <w:r>
        <w:rPr>
          <w:iCs/>
          <w:i/>
        </w:rPr>
        <w:t xml:space="preserve">Italy Naples</w:t>
      </w:r>
      <w:r>
        <w:t xml:space="preserve">. The proposed study transcends conventional academic inquiry by embedding solutions within Naples' unique urban landscape—a city grappling with historic infrastructure constraints, rapid population density shifts, and climate vulnerability. This Thesis Proposal is not merely an academic exercise; it represents a commitment to becoming a dynamic Professor who actively shapes Naples' sustainable future through evidence-based innovation.</w:t>
      </w:r>
    </w:p>
    <w:p>
      <w:pPr>
        <w:pStyle w:val="BodyText"/>
      </w:pPr>
      <w:r>
        <w:rPr>
          <w:bCs/>
          <w:b/>
        </w:rPr>
        <w:t xml:space="preserve">Problem Statement and Significance in Italy Naples</w:t>
      </w:r>
    </w:p>
    <w:p>
      <w:pPr>
        <w:pStyle w:val="BodyText"/>
      </w:pPr>
      <w:r>
        <w:t xml:space="preserve">Naples, as one of Europe’s oldest continuously inhabited cities, faces unprecedented urban mobility crises. Congested streets, aging public transit systems, and high pollution levels disproportionately impact low-income neighborhoods—areas where traditional top-down planning often fails. Current research lacks context-specific models that integrate Naples’ archaeological constraints (e.g., ancient underground structures) with modern smart-city technologies. This gap is particularly acute for a Professor tasked with training future urban leaders in</w:t>
      </w:r>
      <w:r>
        <w:t xml:space="preserve"> </w:t>
      </w:r>
      <w:r>
        <w:rPr>
          <w:iCs/>
          <w:i/>
        </w:rPr>
        <w:t xml:space="preserve">Italy Naples</w:t>
      </w:r>
      <w:r>
        <w:t xml:space="preserve">. My Thesis Proposal directly confronts this void by developing an AI-driven mobility framework calibrated to Naples' physical and cultural reality. The significance extends beyond academia: it positions the University of Naples Federico II as a global leader in sustainable urbanism, aligning with Italy's National Recovery Plan (PNRR) investments in green infrastructure. As a prospective Professor, I pledge to ensure this research becomes operational through partnerships with the Naples City Council and regional transport authorities.</w:t>
      </w:r>
    </w:p>
    <w:p>
      <w:pPr>
        <w:pStyle w:val="BodyText"/>
      </w:pPr>
      <w:r>
        <w:rPr>
          <w:bCs/>
          <w:b/>
        </w:rPr>
        <w:t xml:space="preserve">Research Objectives: A Three-Phase Approach</w:t>
      </w:r>
    </w:p>
    <w:p>
      <w:pPr>
        <w:numPr>
          <w:ilvl w:val="0"/>
          <w:numId w:val="1001"/>
        </w:numPr>
        <w:pStyle w:val="Compact"/>
      </w:pPr>
      <w:r>
        <w:rPr>
          <w:iCs/>
          <w:i/>
        </w:rPr>
        <w:t xml:space="preserve">Phase 1: Contextual Analysis (Months 1–6)</w:t>
      </w:r>
      <w:r>
        <w:t xml:space="preserve"> </w:t>
      </w:r>
      <w:r>
        <w:t xml:space="preserve">– Conduct a granular assessment of Naples' mobility patterns using open-source data from the Comune di Napoli, satellite imagery, and community surveys across 10 districts. This phase will map archaeological constraints (e.g., Roman aqueducts) against current traffic hotspots—a critical step for any Professor developing localized solutions in</w:t>
      </w:r>
      <w:r>
        <w:t xml:space="preserve"> </w:t>
      </w:r>
      <w:r>
        <w:rPr>
          <w:iCs/>
          <w:i/>
        </w:rPr>
        <w:t xml:space="preserve">Italy Naples</w:t>
      </w:r>
      <w:r>
        <w:t xml:space="preserve">.</w:t>
      </w:r>
    </w:p>
    <w:p>
      <w:pPr>
        <w:numPr>
          <w:ilvl w:val="0"/>
          <w:numId w:val="1001"/>
        </w:numPr>
        <w:pStyle w:val="Compact"/>
      </w:pPr>
      <w:r>
        <w:rPr>
          <w:iCs/>
          <w:i/>
        </w:rPr>
        <w:t xml:space="preserve">Phase 2: AI Model Development (Months 7–18)</w:t>
      </w:r>
      <w:r>
        <w:t xml:space="preserve"> </w:t>
      </w:r>
      <w:r>
        <w:t xml:space="preserve">– Build a machine learning model that predicts real-time transit demand while accounting for historical preservation needs. The model will integrate data from Napoli Mover (public transit) and emerging mobility apps, ensuring scalability to other Italian cities.</w:t>
      </w:r>
    </w:p>
    <w:p>
      <w:pPr>
        <w:numPr>
          <w:ilvl w:val="0"/>
          <w:numId w:val="1001"/>
        </w:numPr>
        <w:pStyle w:val="Compact"/>
      </w:pPr>
      <w:r>
        <w:rPr>
          <w:iCs/>
          <w:i/>
        </w:rPr>
        <w:t xml:space="preserve">Phase 3: Community Co-Creation (Months 19–30)</w:t>
      </w:r>
      <w:r>
        <w:t xml:space="preserve"> </w:t>
      </w:r>
      <w:r>
        <w:t xml:space="preserve">– Collaborate with Naples' citizens’ assemblies and SMEs to prototype a mobile app for dynamic route optimization. This phase embodies the Professor’s role as an engaged community partner, directly addressing Naples' urban equity gaps through participatory design.</w:t>
      </w:r>
    </w:p>
    <w:p>
      <w:pPr>
        <w:pStyle w:val="FirstParagraph"/>
      </w:pPr>
      <w:r>
        <w:rPr>
          <w:bCs/>
          <w:b/>
        </w:rPr>
        <w:t xml:space="preserve">Theoretical Framework and Methodology</w:t>
      </w:r>
    </w:p>
    <w:p>
      <w:pPr>
        <w:pStyle w:val="BodyText"/>
      </w:pPr>
      <w:r>
        <w:t xml:space="preserve">This Thesis Proposal anchors itself in the convergence of Urban Informatics and Critical Infrastructure Studies—a framework rarely applied to Mediterranean contexts like</w:t>
      </w:r>
      <w:r>
        <w:t xml:space="preserve"> </w:t>
      </w:r>
      <w:r>
        <w:rPr>
          <w:iCs/>
          <w:i/>
        </w:rPr>
        <w:t xml:space="preserve">Italy Naples</w:t>
      </w:r>
      <w:r>
        <w:t xml:space="preserve">. Leveraging mixed-methods, Phase 1 employs Geographic Information Systems (GIS) for spatial analysis, while Phase 2 utilizes reinforcement learning algorithms trained on Naples-specific datasets. Crucially, all methodologies prioritize ethical AI: models will undergo bias audits by the University of Naples' Ethics Board to prevent algorithmic discrimination against marginalized communities. As a Professor committed to responsible innovation, I will ensure this research adheres to EU AI Act standards while pushing methodological boundaries for urban studies in Southern Italy.</w:t>
      </w:r>
    </w:p>
    <w:p>
      <w:pPr>
        <w:pStyle w:val="BodyText"/>
      </w:pPr>
      <w:r>
        <w:rPr>
          <w:bCs/>
          <w:b/>
        </w:rPr>
        <w:t xml:space="preserve">Expected Outcomes and Impact on Italy Naples</w:t>
      </w:r>
    </w:p>
    <w:p>
      <w:pPr>
        <w:pStyle w:val="BodyText"/>
      </w:pPr>
      <w:r>
        <w:t xml:space="preserve">The Thesis Proposal anticipates three transformative outcomes: (1) A publicly accessible Mobility Atlas for Naples, visualizing infrastructure vulnerabilities; (2) A policy toolkit adopted by the Campania Regional Government to guide PNRR-funded transit projects; and (3) An open-source AI model adaptable to other historic Mediterranean cities. These outputs will directly advance Naples' ambitions as a European Green Capital. Critically, the research will generate tangible benefits for local communities: reducing average commute times by 15% in pilot zones and lowering PM2.5 emissions through optimized traffic flow—metrics vital for Naples’ air quality crisis. For the University of Naples Federico II, this work establishes a new interdisciplinary hub (the Urban AI Lab) under my leadership as Professor, attracting EU Horizon Europe funding and fostering student internships with local enterprises.</w:t>
      </w:r>
    </w:p>
    <w:p>
      <w:pPr>
        <w:pStyle w:val="BodyText"/>
      </w:pPr>
      <w:r>
        <w:rPr>
          <w:bCs/>
          <w:b/>
        </w:rPr>
        <w:t xml:space="preserve">Interdisciplinary Collaboration in Italy Naples</w:t>
      </w:r>
    </w:p>
    <w:p>
      <w:pPr>
        <w:pStyle w:val="BodyText"/>
      </w:pPr>
      <w:r>
        <w:t xml:space="preserve">As a future Professor in Naples, I will forge strategic alliances with key stakeholders across</w:t>
      </w:r>
      <w:r>
        <w:t xml:space="preserve"> </w:t>
      </w:r>
      <w:r>
        <w:rPr>
          <w:iCs/>
          <w:i/>
        </w:rPr>
        <w:t xml:space="preserve">Italy Naples</w:t>
      </w:r>
      <w:r>
        <w:t xml:space="preserve">. This Thesis Proposal collaborates with the Naples Archaeological Park to map subterranean infrastructure, partners with the Institute of Technology for embedded sensor networks, and engages local NGOs like "Napoli Senza Smog" for community feedback. These partnerships—integral to a Professor’s role in Southern Italy—ensure research remains grounded in Naples’ lived realities. Moreover, I will integrate findings into the University’s curriculum through mandatory workshops for Master’s students in Urban Studies, ensuring knowledge transfer from theory to practice within</w:t>
      </w:r>
      <w:r>
        <w:t xml:space="preserve"> </w:t>
      </w:r>
      <w:r>
        <w:rPr>
          <w:iCs/>
          <w:i/>
        </w:rPr>
        <w:t xml:space="preserve">Italy Naples</w:t>
      </w:r>
      <w:r>
        <w:t xml:space="preserve">'s academic ecosystem.</w:t>
      </w:r>
    </w:p>
    <w:p>
      <w:pPr>
        <w:pStyle w:val="BodyText"/>
      </w:pPr>
      <w:r>
        <w:rPr>
          <w:bCs/>
          <w:b/>
        </w:rPr>
        <w:t xml:space="preserve">Timeline and Resource Alignment</w:t>
      </w:r>
    </w:p>
    <w:p>
      <w:pPr>
        <w:pStyle w:val="BodyText"/>
      </w:pPr>
      <w:r>
        <w:t xml:space="preserve">The 30-month timeline aligns with the University of Naples Federico II’s research priorities. Initial funding will leverage Italy's National Research Council (CNR) grants, with scalability through EU programs like Interreg MED. As a Professor, I will secure additional resources via industry consortia (e.g., Siemens Mobility Italia), ensuring sustainable project growth beyond the Thesis Proposal phase. This strategic approach mirrors Naples' need for resilient academic-industry bridges—a hallmark of excellence for any Professor in contemporary Italy.</w:t>
      </w:r>
    </w:p>
    <w:p>
      <w:pPr>
        <w:pStyle w:val="BodyText"/>
      </w:pPr>
      <w:r>
        <w:rPr>
          <w:bCs/>
          <w:b/>
        </w:rPr>
        <w:t xml:space="preserve">Conclusion: A Commitment to Naples</w:t>
      </w:r>
    </w:p>
    <w:p>
      <w:pPr>
        <w:pStyle w:val="BodyText"/>
      </w:pPr>
      <w:r>
        <w:t xml:space="preserve">This Thesis Proposal transcends conventional research by embedding itself within the heartbeat of</w:t>
      </w:r>
      <w:r>
        <w:t xml:space="preserve"> </w:t>
      </w:r>
      <w:r>
        <w:rPr>
          <w:iCs/>
          <w:i/>
        </w:rPr>
        <w:t xml:space="preserve">Italy Naples</w:t>
      </w:r>
      <w:r>
        <w:t xml:space="preserve">. It is not merely a proposal for academic advancement but a blueprint for how a Professor can catalyze change in one of Europe’s most complex urban environments. By centering Naples’ unique challenges—its history, its people, and its urgent need for sustainable transformation—the research will establish the University of Naples Federico II as the benchmark for smart urbanism in Southern Italy. As an emerging Professor committed to this city, I pledge that every line of code developed and every policy recommendation drafted will serve Naples first. This Thesis Proposal is the foundation upon which I will build a legacy: not just as a scholar, but as a Professor who makes Naples’ future brighter through actionable knowledge.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Italy Naples</dc:title>
  <dc:creator/>
  <dc:language>en</dc:language>
  <cp:keywords/>
  <dcterms:created xsi:type="dcterms:W3CDTF">2026-05-30T09:00:34Z</dcterms:created>
  <dcterms:modified xsi:type="dcterms:W3CDTF">2026-05-30T09:00:34Z</dcterms:modified>
</cp:coreProperties>
</file>

<file path=docProps/custom.xml><?xml version="1.0" encoding="utf-8"?>
<Properties xmlns="http://schemas.openxmlformats.org/officeDocument/2006/custom-properties" xmlns:vt="http://schemas.openxmlformats.org/officeDocument/2006/docPropsVTypes"/>
</file>