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Governance</w:t>
      </w:r>
      <w:r>
        <w:t xml:space="preserve"> </w:t>
      </w:r>
      <w:r>
        <w:t xml:space="preserve">Frameworks</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9" w:name="Xea8728a3d4722c73738f5e42e44e4db89acaff3"/>
    <w:p>
      <w:pPr>
        <w:pStyle w:val="Heading1"/>
      </w:pPr>
      <w:r>
        <w:t xml:space="preserve">THESIS PROPOSAL: DEVELOPING A SUSTAINABLE URBAN GOVERNANCE FRAMEWORK FOR LAGOS METROPOLITAN AREA, NIGERIA</w:t>
      </w:r>
    </w:p>
    <w:bookmarkStart w:id="20" w:name="introduction-and-context"/>
    <w:p>
      <w:pPr>
        <w:pStyle w:val="Heading2"/>
      </w:pPr>
      <w:r>
        <w:t xml:space="preserve">Introduction and Context</w:t>
      </w:r>
    </w:p>
    <w:p>
      <w:pPr>
        <w:pStyle w:val="FirstParagraph"/>
      </w:pPr>
      <w:r>
        <w:t xml:space="preserve">The rapid urbanization of Nigeria's economic capital, Lagos, presents unprecedented challenges to sustainable development. As Africa's largest megacity with an estimated population exceeding 20 million people in its metropolitan area, Lagos exemplifies the complexities of unplanned urban growth. This Thesis Proposal outlines a comprehensive research agenda designed for appointment as a Professor of Urban Planning and Sustainable Development at a leading university in Nigeria Lagos. The proposed research directly addresses critical gaps in urban governance frameworks that have contributed to recurrent flooding, inadequate infrastructure, and socio-economic disparities plaguing our city. With the Lagos State Government's ongoing "Lagos State Urban Renewal Programme" and Nigeria's National Urban Policy 2014-2035, this study positions itself as a vital academic contribution to national development objectives while meeting the rigorous research expectations of a Professorship in Nigeria Lagos.</w:t>
      </w:r>
    </w:p>
    <w:bookmarkEnd w:id="20"/>
    <w:bookmarkStart w:id="21" w:name="problem-statement"/>
    <w:p>
      <w:pPr>
        <w:pStyle w:val="Heading2"/>
      </w:pPr>
      <w:r>
        <w:t xml:space="preserve">Problem Statement</w:t>
      </w:r>
    </w:p>
    <w:p>
      <w:pPr>
        <w:pStyle w:val="FirstParagraph"/>
      </w:pPr>
      <w:r>
        <w:t xml:space="preserve">Current urban management strategies in Lagos operate within fragmented institutional structures, lacking integrated approaches to climate resilience and equitable resource distribution. Despite significant investments in infrastructure projects like the Lekki-Epe Expressway and the Marina Flood Control System, systemic issues persist: 60% of Lagos residents live in informal settlements vulnerable to flooding (World Bank, 2021), while urban planning policies frequently fail to incorporate community-driven solutions. This research addresses a critical gap identified in Nigeria's National Urban Policy implementation reports – the absence of localized governance models that reconcile economic growth with environmental sustainability and social inclusion. As a prospective Professor in Nigeria Lagos, this work will directly inform policy interventions for one of Africa's most dynamic urban environments.</w:t>
      </w:r>
    </w:p>
    <w:bookmarkEnd w:id="21"/>
    <w:bookmarkStart w:id="22" w:name="literature-review"/>
    <w:p>
      <w:pPr>
        <w:pStyle w:val="Heading2"/>
      </w:pPr>
      <w:r>
        <w:t xml:space="preserve">Literature Review</w:t>
      </w:r>
    </w:p>
    <w:p>
      <w:pPr>
        <w:pStyle w:val="FirstParagraph"/>
      </w:pPr>
      <w:r>
        <w:t xml:space="preserve">Existing scholarship on African urbanization (e.g., Satterthwaite, 2016; Owusu &amp; Agyemang, 2019) emphasizes the importance of context-specific governance models but lacks granular application to Lagos' unique topography and socio-economic conditions. While comparative studies of cities like Nairobi and Accra provide valuable insights (Turok et al., 2018), they fail to account for Lagos' distinctive challenges: its coastal geography, high population density, and complex interplay between formal/informal economies. Current literature also underestimates the role of local knowledge systems in urban resilience (Mwangi &amp; Njoroge, 2020), a critical oversight in Nigeria Lagos where community-based adaptation strategies have proven effective during flood seasons. This research bridges these gaps by developing a governance framework explicitly rooted in Lagos' spatial and cultural realities.</w:t>
      </w:r>
    </w:p>
    <w:bookmarkEnd w:id="22"/>
    <w:bookmarkStart w:id="23" w:name="research-objectives-and-questions"/>
    <w:p>
      <w:pPr>
        <w:pStyle w:val="Heading2"/>
      </w:pPr>
      <w:r>
        <w:t xml:space="preserve">Research Objectives and Questions</w:t>
      </w:r>
    </w:p>
    <w:p>
      <w:pPr>
        <w:pStyle w:val="FirstParagraph"/>
      </w:pPr>
      <w:r>
        <w:t xml:space="preserve">This Thesis Proposal establishes four interconnected objectives for the Professor's research program:</w:t>
      </w:r>
    </w:p>
    <w:p>
      <w:pPr>
        <w:numPr>
          <w:ilvl w:val="0"/>
          <w:numId w:val="1001"/>
        </w:numPr>
        <w:pStyle w:val="Compact"/>
      </w:pPr>
      <w:r>
        <w:t xml:space="preserve">To map the institutional fragmentation across 15 key Lagos urban governance agencies through stakeholder analysis</w:t>
      </w:r>
    </w:p>
    <w:p>
      <w:pPr>
        <w:numPr>
          <w:ilvl w:val="0"/>
          <w:numId w:val="1001"/>
        </w:numPr>
        <w:pStyle w:val="Compact"/>
      </w:pPr>
      <w:r>
        <w:t xml:space="preserve">To develop a community-led participatory planning toolkit validated through pilot implementation in three selected local government areas</w:t>
      </w:r>
    </w:p>
    <w:p>
      <w:pPr>
        <w:numPr>
          <w:ilvl w:val="0"/>
          <w:numId w:val="1001"/>
        </w:numPr>
        <w:pStyle w:val="Compact"/>
      </w:pPr>
      <w:r>
        <w:t xml:space="preserve">To quantify the economic and environmental impact of integrated flood management systems using geospatial modeling</w:t>
      </w:r>
    </w:p>
    <w:p>
      <w:pPr>
        <w:numPr>
          <w:ilvl w:val="0"/>
          <w:numId w:val="1001"/>
        </w:numPr>
        <w:pStyle w:val="Compact"/>
      </w:pPr>
      <w:r>
        <w:t xml:space="preserve">To create a policy framework for scaling successful interventions across Lagos State while aligning with Nigeria's Sustainable Development Goals (SDGs)</w:t>
      </w:r>
    </w:p>
    <w:p>
      <w:pPr>
        <w:pStyle w:val="FirstParagraph"/>
      </w:pPr>
      <w:r>
        <w:t xml:space="preserve">Core research questions include: How can formal governance structures incorporate informal sector contributions to urban resilience? What institutional mechanisms enable equitable resource distribution in rapidly expanding neighborhoods? And how can climate adaptation strategies be financially sustainable within Lagos' economic constraints?</w:t>
      </w:r>
    </w:p>
    <w:bookmarkEnd w:id="23"/>
    <w:bookmarkStart w:id="24" w:name="methodology"/>
    <w:p>
      <w:pPr>
        <w:pStyle w:val="Heading2"/>
      </w:pPr>
      <w:r>
        <w:t xml:space="preserve">Methodology</w:t>
      </w:r>
    </w:p>
    <w:p>
      <w:pPr>
        <w:pStyle w:val="FirstParagraph"/>
      </w:pPr>
      <w:r>
        <w:t xml:space="preserve">The proposed research employs a mixed-methods approach designed for applicability in Nigeria Lagos:</w:t>
      </w:r>
    </w:p>
    <w:p>
      <w:pPr>
        <w:numPr>
          <w:ilvl w:val="0"/>
          <w:numId w:val="1002"/>
        </w:numPr>
        <w:pStyle w:val="Compact"/>
      </w:pPr>
      <w:r>
        <w:rPr>
          <w:bCs/>
          <w:b/>
        </w:rPr>
        <w:t xml:space="preserve">Qualitative Component:</w:t>
      </w:r>
      <w:r>
        <w:t xml:space="preserve"> </w:t>
      </w:r>
      <w:r>
        <w:t xml:space="preserve">Participatory Action Research (PAR) with 15 community groups across Ikorodu, Eti-Osa, and Surulere LGAs to co-design governance protocols</w:t>
      </w:r>
    </w:p>
    <w:p>
      <w:pPr>
        <w:numPr>
          <w:ilvl w:val="0"/>
          <w:numId w:val="1002"/>
        </w:numPr>
        <w:pStyle w:val="Compact"/>
      </w:pPr>
      <w:r>
        <w:rPr>
          <w:bCs/>
          <w:b/>
        </w:rPr>
        <w:t xml:space="preserve">Quantitative Analysis:</w:t>
      </w:r>
      <w:r>
        <w:t xml:space="preserve"> </w:t>
      </w:r>
      <w:r>
        <w:t xml:space="preserve">GIS-based flood risk modeling using satellite data from NASA's Landsat-9 and Lagos State Ministry of Environment records</w:t>
      </w:r>
    </w:p>
    <w:p>
      <w:pPr>
        <w:numPr>
          <w:ilvl w:val="0"/>
          <w:numId w:val="1002"/>
        </w:numPr>
        <w:pStyle w:val="Compact"/>
      </w:pPr>
      <w:r>
        <w:rPr>
          <w:bCs/>
          <w:b/>
        </w:rPr>
        <w:t xml:space="preserve">Institutional Assessment:</w:t>
      </w:r>
      <w:r>
        <w:t xml:space="preserve"> </w:t>
      </w:r>
      <w:r>
        <w:t xml:space="preserve">Comparative policy analysis of Lagos' 2023 Urban Development Plan against international best practices (e.g., Singapore's ABC Waters Programme)</w:t>
      </w:r>
    </w:p>
    <w:p>
      <w:pPr>
        <w:numPr>
          <w:ilvl w:val="0"/>
          <w:numId w:val="1002"/>
        </w:numPr>
        <w:pStyle w:val="Compact"/>
      </w:pPr>
      <w:r>
        <w:rPr>
          <w:bCs/>
          <w:b/>
        </w:rPr>
        <w:t xml:space="preserve">Stakeholder Engagement:</w:t>
      </w:r>
      <w:r>
        <w:t xml:space="preserve"> </w:t>
      </w:r>
      <w:r>
        <w:t xml:space="preserve">Quarterly policy dialogues with Lagos State Ministry of Physical Planning and the National Agency for Science and Engineering Infrastructure</w:t>
      </w:r>
    </w:p>
    <w:p>
      <w:pPr>
        <w:pStyle w:val="FirstParagraph"/>
      </w:pPr>
      <w:r>
        <w:t xml:space="preserve">This methodology ensures academic rigor while producing immediately actionable outcomes for Nigeria Lagos' urban management institutions. All fieldwork will comply with the Nigerian Code of Ethics for Social Research, with community consent protocols developed in consultation with the University's Ethics Committee.</w:t>
      </w:r>
    </w:p>
    <w:bookmarkEnd w:id="24"/>
    <w:bookmarkStart w:id="25" w:name="expected-contributions"/>
    <w:p>
      <w:pPr>
        <w:pStyle w:val="Heading2"/>
      </w:pPr>
      <w:r>
        <w:t xml:space="preserve">Expected Contributions</w:t>
      </w:r>
    </w:p>
    <w:p>
      <w:pPr>
        <w:pStyle w:val="FirstParagraph"/>
      </w:pPr>
      <w:r>
        <w:t xml:space="preserve">As a Professor at a Nigerian institution, this research promises transformative contributions across three domains:</w:t>
      </w:r>
    </w:p>
    <w:p>
      <w:pPr>
        <w:numPr>
          <w:ilvl w:val="0"/>
          <w:numId w:val="1003"/>
        </w:numPr>
        <w:pStyle w:val="Compact"/>
      </w:pPr>
      <w:r>
        <w:rPr>
          <w:bCs/>
          <w:b/>
        </w:rPr>
        <w:t xml:space="preserve">Academic:</w:t>
      </w:r>
      <w:r>
        <w:t xml:space="preserve"> </w:t>
      </w:r>
      <w:r>
        <w:t xml:space="preserve">A theoretical model for "Hybrid Governance Systems" integrating formal institutions with community-based knowledge – the first such framework developed specifically for West African megacities</w:t>
      </w:r>
    </w:p>
    <w:p>
      <w:pPr>
        <w:numPr>
          <w:ilvl w:val="0"/>
          <w:numId w:val="1003"/>
        </w:numPr>
        <w:pStyle w:val="Compact"/>
      </w:pPr>
      <w:r>
        <w:rPr>
          <w:bCs/>
          <w:b/>
        </w:rPr>
        <w:t xml:space="preserve">Policy:</w:t>
      </w:r>
      <w:r>
        <w:t xml:space="preserve"> </w:t>
      </w:r>
      <w:r>
        <w:t xml:space="preserve">The Lagos Metropolitan Area Sustainable Governance Toolkit (LMAGT) to be submitted to the Lagos State Executive Council by Year 3 of this research program</w:t>
      </w:r>
    </w:p>
    <w:p>
      <w:pPr>
        <w:numPr>
          <w:ilvl w:val="0"/>
          <w:numId w:val="1003"/>
        </w:numPr>
        <w:pStyle w:val="Compact"/>
      </w:pPr>
      <w:r>
        <w:rPr>
          <w:bCs/>
          <w:b/>
        </w:rPr>
        <w:t xml:space="preserve">Social Impact:</w:t>
      </w:r>
      <w:r>
        <w:t xml:space="preserve"> </w:t>
      </w:r>
      <w:r>
        <w:t xml:space="preserve">Capacity building for 200+ local government officers and community leaders through workshops co-designed with the University's Centre for Urban Studies in Nigeria Lagos</w:t>
      </w:r>
    </w:p>
    <w:p>
      <w:pPr>
        <w:pStyle w:val="FirstParagraph"/>
      </w:pPr>
      <w:r>
        <w:t xml:space="preserve">The proposed framework will directly support Nigeria's National Climate Change Policy (2018) and Lagos State's 15-year Development Plan, positioning the Professor as a national leader in urban sustainability research. Crucially, this work avoids foreign-imposed models by centering Lagosian knowledge systems – a critical distinction for academic credibility in Nigeria Lagos.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Phase 1: Contextual Assessment</w:t>
      </w:r>
    </w:p>
    <w:p>
      <w:pPr>
        <w:pStyle w:val="BodyText"/>
      </w:pPr>
      <w:r>
        <w:t xml:space="preserve">Months 1-6</w:t>
      </w:r>
    </w:p>
    <w:p>
      <w:pPr>
        <w:pStyle w:val="BodyText"/>
      </w:pPr>
      <w:r>
        <w:t xml:space="preserve">Institutional mapping report; Community engagement protocols</w:t>
      </w:r>
    </w:p>
    <w:p>
      <w:pPr>
        <w:pStyle w:val="BodyText"/>
      </w:pPr>
      <w:r>
        <w:t xml:space="preserve">Phase 2: Co-Design &amp; Pilot Implementation</w:t>
      </w:r>
    </w:p>
    <w:p>
      <w:pPr>
        <w:pStyle w:val="BodyText"/>
      </w:pPr>
      <w:r>
        <w:t xml:space="preserve">Months 7-18</w:t>
      </w:r>
    </w:p>
    <w:p>
      <w:pPr>
        <w:pStyle w:val="BodyText"/>
      </w:pPr>
      <w:r>
        <w:t xml:space="preserve">Lagos Metropolitan Governance Toolkit (Draft)</w:t>
      </w:r>
    </w:p>
    <w:p>
      <w:pPr>
        <w:pStyle w:val="BodyText"/>
      </w:pPr>
      <w:r>
        <w:t xml:space="preserve">Pilot results from three LGAs</w:t>
      </w:r>
    </w:p>
    <w:p>
      <w:pPr>
        <w:pStyle w:val="BodyText"/>
      </w:pPr>
      <w:r>
        <w:t xml:space="preserve">Phase 3: Policy Integration &amp; Scaling Strategy</w:t>
      </w:r>
    </w:p>
    <w:p>
      <w:pPr>
        <w:pStyle w:val="BodyText"/>
      </w:pPr>
      <w:r>
        <w:t xml:space="preserve">Months 19-24</w:t>
      </w:r>
    </w:p>
    <w:p>
      <w:pPr>
        <w:pStyle w:val="BodyText"/>
      </w:pPr>
      <w:r>
        <w:t xml:space="preserve">Final LMAGT Framework</w:t>
      </w:r>
    </w:p>
    <w:p>
      <w:pPr>
        <w:pStyle w:val="BodyText"/>
      </w:pPr>
      <w:r>
        <w:t xml:space="preserve">Lagos State Policy Brief (to Ministry)</w:t>
      </w:r>
    </w:p>
    <w:bookmarkEnd w:id="26"/>
    <w:bookmarkStart w:id="27" w:name="conclusion-the-professorship-imperative"/>
    <w:p>
      <w:pPr>
        <w:pStyle w:val="Heading2"/>
      </w:pPr>
      <w:r>
        <w:t xml:space="preserve">Conclusion: The Professorship Imperative</w:t>
      </w:r>
    </w:p>
    <w:p>
      <w:pPr>
        <w:pStyle w:val="FirstParagraph"/>
      </w:pPr>
      <w:r>
        <w:t xml:space="preserve">The appointment of a Professor specializing in sustainable urban governance represents more than an academic appointment – it is a strategic investment in Lagos' future. With Nigeria Lagos facing escalating climate threats and infrastructure deficits, this research agenda directly addresses the critical needs identified by the Lagos State Government's Urban Development Master Plan. As outlined in this Thesis Proposal, the proposed framework will generate scalable solutions while building local research capacity within Nigeria's academic ecosystem. The Professorship position in Nigeria Lagos must therefore be filled by an scholar who understands that effective urban management cannot be abstracted from its cultural and geographic context – a principle this proposal embodies through its community-centered methodology and Lagos-specific focus. This research promises not only to elevate the university's international standing but to deliver tangible improvements for the millions of residents navigating daily challenges in Nigeria Lagos.</w:t>
      </w:r>
    </w:p>
    <w:bookmarkEnd w:id="27"/>
    <w:bookmarkStart w:id="28" w:name="references-selected"/>
    <w:p>
      <w:pPr>
        <w:pStyle w:val="Heading2"/>
      </w:pPr>
      <w:r>
        <w:t xml:space="preserve">References (Selected)</w:t>
      </w:r>
    </w:p>
    <w:p>
      <w:pPr>
        <w:numPr>
          <w:ilvl w:val="0"/>
          <w:numId w:val="1004"/>
        </w:numPr>
        <w:pStyle w:val="Compact"/>
      </w:pPr>
      <w:r>
        <w:t xml:space="preserve">Lagos State Government. (2023). Lagos State Urban Development Plan 2030. Abuja: Ministry of Physical Planning.</w:t>
      </w:r>
    </w:p>
    <w:p>
      <w:pPr>
        <w:numPr>
          <w:ilvl w:val="0"/>
          <w:numId w:val="1004"/>
        </w:numPr>
        <w:pStyle w:val="Compact"/>
      </w:pPr>
      <w:r>
        <w:t xml:space="preserve">National Bureau of Statistics Nigeria. (2021). National Urban Policy Implementation Assessment Report.</w:t>
      </w:r>
    </w:p>
    <w:p>
      <w:pPr>
        <w:numPr>
          <w:ilvl w:val="0"/>
          <w:numId w:val="1004"/>
        </w:numPr>
        <w:pStyle w:val="Compact"/>
      </w:pPr>
      <w:r>
        <w:t xml:space="preserve">Satterthwaite, D. (2016). "Urbanization and Poverty in Africa." Environment and Urbanization, 28(1), 43-57.</w:t>
      </w:r>
    </w:p>
    <w:p>
      <w:pPr>
        <w:numPr>
          <w:ilvl w:val="0"/>
          <w:numId w:val="1004"/>
        </w:numPr>
        <w:pStyle w:val="Compact"/>
      </w:pPr>
      <w:r>
        <w:t xml:space="preserve">Turok, I., et al. (2018). "Urban Renewal in African Cities: Lessons from Lagos." Urban Studies Journal, 55(12), 2673-2690.</w:t>
      </w:r>
    </w:p>
    <w:p>
      <w:pPr>
        <w:pStyle w:val="FirstParagraph"/>
      </w:pPr>
      <w:r>
        <w:rPr>
          <w:iCs/>
          <w:i/>
        </w:rPr>
        <w:t xml:space="preserve">This Thesis Proposal constitutes the research agenda for the inaugural Professorship of Sustainable Urban Development at University of Lagos (UNILAG) in Nigeria Lagos. 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Governance Frameworks for Lagos Metropolitan Area</dc:title>
  <dc:creator/>
  <dc:language>en</dc:language>
  <cp:keywords/>
  <dcterms:created xsi:type="dcterms:W3CDTF">2026-07-21T01:43:57Z</dcterms:created>
  <dcterms:modified xsi:type="dcterms:W3CDTF">2026-07-21T01:43:57Z</dcterms:modified>
</cp:coreProperties>
</file>

<file path=docProps/custom.xml><?xml version="1.0" encoding="utf-8"?>
<Properties xmlns="http://schemas.openxmlformats.org/officeDocument/2006/custom-properties" xmlns:vt="http://schemas.openxmlformats.org/officeDocument/2006/docPropsVTypes"/>
</file>