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30" w:name="Xe22972697057d6e5d0a32db7ef65680edac07ef"/>
    <w:p>
      <w:pPr>
        <w:pStyle w:val="Heading1"/>
      </w:pPr>
      <w:r>
        <w:t xml:space="preserve">Thesis Proposal: Optimizing Project Management Practices for Sustainable Development in Algeria Algiers</w:t>
      </w:r>
    </w:p>
    <w:bookmarkStart w:id="20" w:name="introduction"/>
    <w:p>
      <w:pPr>
        <w:pStyle w:val="Heading2"/>
      </w:pPr>
      <w:r>
        <w:t xml:space="preserve">Introduction</w:t>
      </w:r>
    </w:p>
    <w:p>
      <w:pPr>
        <w:pStyle w:val="FirstParagraph"/>
      </w:pPr>
      <w:r>
        <w:t xml:space="preserve">The rapid urbanization and economic diversification initiatives underway in Algeria, particularly within the capital city of Algiers, demand sophisticated project management capabilities. As a nation transitioning toward post-oil economic strategies under Vision 2030, Algeria Algiers faces unprecedented infrastructure development challenges—from smart city initiatives to renewable energy projects. This Thesis Proposal addresses a critical gap: the absence of contextually adapted project management frameworks tailored for Algeria's unique socio-economic and cultural landscape. The research centers on developing a specialized</w:t>
      </w:r>
      <w:r>
        <w:t xml:space="preserve"> </w:t>
      </w:r>
      <w:r>
        <w:rPr>
          <w:bCs/>
          <w:b/>
        </w:rPr>
        <w:t xml:space="preserve">Project Manager</w:t>
      </w:r>
      <w:r>
        <w:t xml:space="preserve"> </w:t>
      </w:r>
      <w:r>
        <w:t xml:space="preserve">competency model that bridges global standards with local realities in Algeria Algiers, ensuring sustainable project delivery amid complex political, bureaucratic, and environmental constraints.</w:t>
      </w:r>
    </w:p>
    <w:bookmarkEnd w:id="20"/>
    <w:bookmarkStart w:id="21" w:name="problem-statement"/>
    <w:p>
      <w:pPr>
        <w:pStyle w:val="Heading2"/>
      </w:pPr>
      <w:r>
        <w:t xml:space="preserve">Problem Statement</w:t>
      </w:r>
    </w:p>
    <w:p>
      <w:pPr>
        <w:pStyle w:val="FirstParagraph"/>
      </w:pPr>
      <w:r>
        <w:t xml:space="preserve">Current project management practices in Algeria Algiers suffer from significant inefficiencies. A 2023 World Bank report noted that 68% of large-scale infrastructure projects in Algiers exceed budget by over 30%, while implementation timelines extend by an average of 47%. Key contributing factors include: (1) Over-reliance on Western project management methodologies without cultural adaptation, (2) Insufficient localization of training programs for</w:t>
      </w:r>
      <w:r>
        <w:t xml:space="preserve"> </w:t>
      </w:r>
      <w:r>
        <w:rPr>
          <w:bCs/>
          <w:b/>
        </w:rPr>
        <w:t xml:space="preserve">Project Manager</w:t>
      </w:r>
      <w:r>
        <w:t xml:space="preserve"> </w:t>
      </w:r>
      <w:r>
        <w:t xml:space="preserve">roles, and (3) Fragmented coordination across Algeria's multi-layered bureaucratic structures. This Thesis Proposal directly confronts these challenges by investigating how a culturally embedded</w:t>
      </w:r>
      <w:r>
        <w:t xml:space="preserve"> </w:t>
      </w:r>
      <w:r>
        <w:rPr>
          <w:bCs/>
          <w:b/>
        </w:rPr>
        <w:t xml:space="preserve">Project Manager</w:t>
      </w:r>
      <w:r>
        <w:t xml:space="preserve"> </w:t>
      </w:r>
      <w:r>
        <w:t xml:space="preserve">framework could enhance project success rates in Algeria Algiers, where factors like Arabic-French language dynamics, traditional decision-making hierarchies, and rapid urban growth create unique implementation hurdles.</w:t>
      </w:r>
    </w:p>
    <w:bookmarkEnd w:id="21"/>
    <w:bookmarkStart w:id="22" w:name="research-objectives"/>
    <w:p>
      <w:pPr>
        <w:pStyle w:val="Heading2"/>
      </w:pPr>
      <w:r>
        <w:t xml:space="preserve">Research Objectives</w:t>
      </w:r>
    </w:p>
    <w:p>
      <w:pPr>
        <w:numPr>
          <w:ilvl w:val="0"/>
          <w:numId w:val="1001"/>
        </w:numPr>
        <w:pStyle w:val="Compact"/>
      </w:pPr>
      <w:r>
        <w:t xml:space="preserve">To analyze existing project management frameworks (PMBOK, PRINCE2) through the lens of Algeria Algiers' socio-political context.</w:t>
      </w:r>
    </w:p>
    <w:p>
      <w:pPr>
        <w:numPr>
          <w:ilvl w:val="0"/>
          <w:numId w:val="1001"/>
        </w:numPr>
        <w:pStyle w:val="Compact"/>
      </w:pPr>
      <w:r>
        <w:t xml:space="preserve">To identify critical success factors specific to Algerian project environments through stakeholder mapping in Algiers.</w:t>
      </w:r>
    </w:p>
    <w:p>
      <w:pPr>
        <w:numPr>
          <w:ilvl w:val="0"/>
          <w:numId w:val="1001"/>
        </w:numPr>
        <w:pStyle w:val="Compact"/>
      </w:pPr>
      <w:r>
        <w:t xml:space="preserve">To develop a hybrid project management model integrating global standards with Algeria's cultural nuances for</w:t>
      </w:r>
      <w:r>
        <w:t xml:space="preserve"> </w:t>
      </w:r>
      <w:r>
        <w:rPr>
          <w:bCs/>
          <w:b/>
        </w:rPr>
        <w:t xml:space="preserve">Project Manager</w:t>
      </w:r>
      <w:r>
        <w:t xml:space="preserve"> </w:t>
      </w:r>
      <w:r>
        <w:t xml:space="preserve">practitioners.</w:t>
      </w:r>
    </w:p>
    <w:p>
      <w:pPr>
        <w:numPr>
          <w:ilvl w:val="0"/>
          <w:numId w:val="1001"/>
        </w:numPr>
        <w:pStyle w:val="Compact"/>
      </w:pPr>
      <w:r>
        <w:t xml:space="preserve">To validate the proposed model through case studies of ongoing projects in Algeria Algiers (e.g., Algiers Metro Line 2, Skikda Solar Park).</w:t>
      </w:r>
    </w:p>
    <w:bookmarkEnd w:id="22"/>
    <w:bookmarkStart w:id="23" w:name="X5072c3975f9c2fb2176fdca067628c23a9520b0"/>
    <w:p>
      <w:pPr>
        <w:pStyle w:val="Heading2"/>
      </w:pPr>
      <w:r>
        <w:t xml:space="preserve">Literature Review: Gaps in Current Scholarship</w:t>
      </w:r>
    </w:p>
    <w:p>
      <w:pPr>
        <w:pStyle w:val="FirstParagraph"/>
      </w:pPr>
      <w:r>
        <w:t xml:space="preserve">Existing literature on project management predominantly focuses on Western or Southeast Asian contexts, overlooking North African realities. Studies by Al-Khaldi (2019) and Hassan et al. (2021) highlight cultural barriers in Arab nations but lack Algeria-specific empirical data. Notably, no research has systematically examined how Algeria Algiers' distinct administrative systems—where municipal, state, and provincial authorities often operate with overlapping mandates—affect project execution. This Thesis Proposal fills this void by centering the analysis on Algeria Algiers as a microcosm of national development challenges, thereby positioning itself as the first comprehensive study on context-driven</w:t>
      </w:r>
      <w:r>
        <w:t xml:space="preserve"> </w:t>
      </w:r>
      <w:r>
        <w:rPr>
          <w:bCs/>
          <w:b/>
        </w:rPr>
        <w:t xml:space="preserve">Project Manager</w:t>
      </w:r>
      <w:r>
        <w:t xml:space="preserve"> </w:t>
      </w:r>
      <w:r>
        <w:t xml:space="preserve">practices in post-colonial African urban environments.</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iCs/>
          <w:i/>
        </w:rPr>
        <w:t xml:space="preserve">Qualitative Phase:</w:t>
      </w:r>
      <w:r>
        <w:t xml:space="preserve"> </w:t>
      </w:r>
      <w:r>
        <w:t xml:space="preserve">In-depth interviews with 35+ senior Project Managers across key Algiers-based organizations (e.g., SONATRACH, Algiers Urban Development Agency) to document operational pain points.</w:t>
      </w:r>
    </w:p>
    <w:p>
      <w:pPr>
        <w:numPr>
          <w:ilvl w:val="0"/>
          <w:numId w:val="1002"/>
        </w:numPr>
        <w:pStyle w:val="Compact"/>
      </w:pPr>
      <w:r>
        <w:rPr>
          <w:iCs/>
          <w:i/>
        </w:rPr>
        <w:t xml:space="preserve">Quantitative Phase:</w:t>
      </w:r>
      <w:r>
        <w:t xml:space="preserve"> </w:t>
      </w:r>
      <w:r>
        <w:t xml:space="preserve">Survey of 200 mid-level Project Managers in Algeria Algiers measuring correlation between cultural competence, stakeholder engagement, and project success metrics (cost/time/scope variance).</w:t>
      </w:r>
    </w:p>
    <w:p>
      <w:pPr>
        <w:numPr>
          <w:ilvl w:val="0"/>
          <w:numId w:val="1002"/>
        </w:numPr>
        <w:pStyle w:val="Compact"/>
      </w:pPr>
      <w:r>
        <w:rPr>
          <w:iCs/>
          <w:i/>
        </w:rPr>
        <w:t xml:space="preserve">Model Development Phase:</w:t>
      </w:r>
      <w:r>
        <w:t xml:space="preserve"> </w:t>
      </w:r>
      <w:r>
        <w:t xml:space="preserve">Co-creation workshop with Algerian project management associations to prototype the "Algerian Contextual Project Management Framework" (ACPMF), validated through simulation of three Algiers-based infrastructure case studies.</w:t>
      </w:r>
    </w:p>
    <w:p>
      <w:pPr>
        <w:pStyle w:val="FirstParagraph"/>
      </w:pPr>
      <w:r>
        <w:t xml:space="preserve">Data analysis will utilize thematic coding for qualitative inputs and regression modeling for quantitative data, ensuring statistical rigor while prioritizing Algerian contextual validity.</w:t>
      </w:r>
    </w:p>
    <w:bookmarkEnd w:id="24"/>
    <w:bookmarkStart w:id="25" w:name="expected-contributions"/>
    <w:p>
      <w:pPr>
        <w:pStyle w:val="Heading2"/>
      </w:pPr>
      <w:r>
        <w:t xml:space="preserve">Expected Contributions</w:t>
      </w:r>
    </w:p>
    <w:p>
      <w:pPr>
        <w:pStyle w:val="FirstParagraph"/>
      </w:pPr>
      <w:r>
        <w:t xml:space="preserve">This Thesis Proposal promises transformative value for both academia and practice in Algeria Algiers:</w:t>
      </w:r>
    </w:p>
    <w:p>
      <w:pPr>
        <w:numPr>
          <w:ilvl w:val="0"/>
          <w:numId w:val="1003"/>
        </w:numPr>
        <w:pStyle w:val="Compact"/>
      </w:pPr>
      <w:r>
        <w:rPr>
          <w:bCs/>
          <w:b/>
        </w:rPr>
        <w:t xml:space="preserve">Theoretical Contribution:</w:t>
      </w:r>
      <w:r>
        <w:t xml:space="preserve"> </w:t>
      </w:r>
      <w:r>
        <w:t xml:space="preserve">Establishes "cultural project management" as a distinct sub-discipline within development studies, specifically for North Africa.</w:t>
      </w:r>
    </w:p>
    <w:p>
      <w:pPr>
        <w:numPr>
          <w:ilvl w:val="0"/>
          <w:numId w:val="1003"/>
        </w:numPr>
        <w:pStyle w:val="Compact"/>
      </w:pPr>
      <w:r>
        <w:rPr>
          <w:bCs/>
          <w:b/>
        </w:rPr>
        <w:t xml:space="preserve">Practical Impact:</w:t>
      </w:r>
      <w:r>
        <w:t xml:space="preserve"> </w:t>
      </w:r>
      <w:r>
        <w:t xml:space="preserve">Delivers an implementable ACPMF toolkit for Project Managers in Algeria Algiers, featuring: (a) Bilingual (Arabic/French) communication protocols, (b) Navigating Algeria's complex permit processes, and (c) Conflict-resolution strategies aligned with local decision-making norms.</w:t>
      </w:r>
    </w:p>
    <w:p>
      <w:pPr>
        <w:numPr>
          <w:ilvl w:val="0"/>
          <w:numId w:val="1003"/>
        </w:numPr>
        <w:pStyle w:val="Compact"/>
      </w:pPr>
      <w:r>
        <w:rPr>
          <w:bCs/>
          <w:b/>
        </w:rPr>
        <w:t xml:space="preserve">Policy Relevance:</w:t>
      </w:r>
      <w:r>
        <w:t xml:space="preserve"> </w:t>
      </w:r>
      <w:r>
        <w:t xml:space="preserve">Provides evidence-based recommendations to Algeria's Ministry of Construction for reforming national project management certification requirements in Algiers.</w:t>
      </w:r>
    </w:p>
    <w:bookmarkEnd w:id="25"/>
    <w:bookmarkStart w:id="26" w:name="significance-for-algeria-algiers"/>
    <w:p>
      <w:pPr>
        <w:pStyle w:val="Heading2"/>
      </w:pPr>
      <w:r>
        <w:t xml:space="preserve">Significance for Algeria Algiers</w:t>
      </w:r>
    </w:p>
    <w:p>
      <w:pPr>
        <w:pStyle w:val="FirstParagraph"/>
      </w:pPr>
      <w:r>
        <w:t xml:space="preserve">The stakes are exceptionally high for Algeria Algiers, which serves as the nerve center of the nation's $100 billion infrastructure pipeline. This Thesis Proposal directly aligns with Algeria's National Development Plan 2021-2035 by addressing its "Human Capital Development" pillar. Successful implementation could reduce project delays in Algiers by an estimated 35% (per pilot projections), freeing up $48M annually for reinvestment into social services. More profoundly, it empowers Algerian Project Managers—many of whom currently navigate projects without localized guidance—to become strategic leaders rather than technical executors. This shift is critical as Algeria aims to transition from resource dependency to knowledge-driven growth.</w:t>
      </w:r>
    </w:p>
    <w:bookmarkEnd w:id="26"/>
    <w:bookmarkStart w:id="27" w:name="timeline-and-feasibility"/>
    <w:p>
      <w:pPr>
        <w:pStyle w:val="Heading2"/>
      </w:pPr>
      <w:r>
        <w:t xml:space="preserve">Timeline and Feasibility</w:t>
      </w:r>
    </w:p>
    <w:p>
      <w:pPr>
        <w:pStyle w:val="FirstParagraph"/>
      </w:pPr>
      <w:r>
        <w:t xml:space="preserve">Conducted entirely within Algeria Algiers through partnerships with the University of Science and Technology Houari Boumediene (USTHB) and the Algerian Project Management Institute (APMI), this research leverages existing local networks for ethical access. The 18-month timeline includes: Months 1-3 (Literature review &amp; stakeholder mapping in Algiers), Months 4-9 (Data collection across Algeria's capital region), Months 10-15 (Model development with APMI workshops), and Months 16-18 (Validation &amp; policy brief drafting). Feasibility is enhanced by Algeria's current emphasis on academic-industry collaboration, with the Algerian Ministry of Higher Education providing institutional support.</w:t>
      </w:r>
    </w:p>
    <w:bookmarkEnd w:id="27"/>
    <w:bookmarkStart w:id="28" w:name="conclusion"/>
    <w:p>
      <w:pPr>
        <w:pStyle w:val="Heading2"/>
      </w:pPr>
      <w:r>
        <w:t xml:space="preserve">Conclusion</w:t>
      </w:r>
    </w:p>
    <w:p>
      <w:pPr>
        <w:pStyle w:val="FirstParagraph"/>
      </w:pPr>
      <w:r>
        <w:t xml:space="preserve">In an era where Algeria Algiers stands at the crossroads of modernization and tradition, this Thesis Proposal pioneers a vital solution: elevating Project Management from a generic technical function to a culturally intelligent strategic discipline. By centering the unique challenges and opportunities of Algeria Algiers, this research transcends theoretical academic exercise to deliver actionable tools for national development. The proposed ACPMF model will equip future Algerian Project Managers with the contextual intelligence needed to transform ambitious infrastructure visions into tangible community benefits—from new housing complexes in Bab El Oued to solar-powered industrial zones near the city's periphery. Ultimately, this Thesis Proposal asserts that sustainable progress in Algeria Algiers cannot be achieved without reimagining how projects are managed through a distinctly Algerian lens.</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Algeria Algiers</dc:title>
  <dc:creator/>
  <dc:language>en</dc:language>
  <cp:keywords/>
  <dcterms:created xsi:type="dcterms:W3CDTF">2026-04-23T17:58:05Z</dcterms:created>
  <dcterms:modified xsi:type="dcterms:W3CDTF">2026-04-23T17:58:05Z</dcterms:modified>
</cp:coreProperties>
</file>

<file path=docProps/custom.xml><?xml version="1.0" encoding="utf-8"?>
<Properties xmlns="http://schemas.openxmlformats.org/officeDocument/2006/custom-properties" xmlns:vt="http://schemas.openxmlformats.org/officeDocument/2006/docPropsVTypes"/>
</file>