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Project</w:t>
      </w:r>
      <w:r>
        <w:t xml:space="preserve"> </w:t>
      </w:r>
      <w:r>
        <w:t xml:space="preserve">Management</w:t>
      </w:r>
      <w:r>
        <w:t xml:space="preserve"> </w:t>
      </w:r>
      <w:r>
        <w:t xml:space="preserve">Effectiveness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Pakistan</w:t>
      </w:r>
      <w:r>
        <w:t xml:space="preserve"> </w:t>
      </w:r>
      <w:r>
        <w:t xml:space="preserve">Karachi</w:t>
      </w:r>
    </w:p>
    <w:bookmarkStart w:id="29" w:name="Xeb4fb06a821c1c37bab6304ceb1583cf0f9628d"/>
    <w:p>
      <w:pPr>
        <w:pStyle w:val="Heading1"/>
      </w:pPr>
      <w:r>
        <w:t xml:space="preserve">Thesis Proposal: Critical Analysis of Project Manager Competencies and Practices in Karachi, Pakistan</w:t>
      </w:r>
    </w:p>
    <w:bookmarkStart w:id="20" w:name="introduction"/>
    <w:p>
      <w:pPr>
        <w:pStyle w:val="Heading2"/>
      </w:pPr>
      <w:r>
        <w:t xml:space="preserve">1. Introduction</w:t>
      </w:r>
    </w:p>
    <w:p>
      <w:pPr>
        <w:pStyle w:val="FirstParagraph"/>
      </w:pPr>
      <w:r>
        <w:t xml:space="preserve">The rapid urbanization and economic transformation of Karachi, Pakistan's largest city and economic hub, demand exceptional project management (PM) capabilities to navigate complex infrastructure, industrial, and social development initiatives. With over 23 million residents and a GDP contribution exceeding 30% of Pakistan's national output, Karachi serves as the critical testing ground for effective Project Manager deployment. However, persistent challenges—including bureaucratic inefficiencies, resource constraints, political interference, and skill gaps—undermine project success rates across sectors like energy (e.g., CPEC infrastructure), transportation (e.g., Karachi Circular Railway), and disaster resilience (e.g., flood recovery). This Thesis Proposal addresses the urgent need to investigate the specific competencies, challenges, and contextual adaptations required of a</w:t>
      </w:r>
      <w:r>
        <w:t xml:space="preserve"> </w:t>
      </w:r>
      <w:r>
        <w:rPr>
          <w:bCs/>
          <w:b/>
        </w:rPr>
        <w:t xml:space="preserve">Project Manager</w:t>
      </w:r>
      <w:r>
        <w:t xml:space="preserve"> </w:t>
      </w:r>
      <w:r>
        <w:t xml:space="preserve">operating within the dynamic socio-economic landscape of</w:t>
      </w:r>
      <w:r>
        <w:t xml:space="preserve"> </w:t>
      </w:r>
      <w:r>
        <w:rPr>
          <w:bCs/>
          <w:b/>
        </w:rPr>
        <w:t xml:space="preserve">Pakistan Karachi</w:t>
      </w:r>
      <w:r>
        <w:t xml:space="preserve">. Understanding these factors is paramount for advancing sustainable urban development and economic stability in Pakistan.</w:t>
      </w:r>
    </w:p>
    <w:bookmarkEnd w:id="20"/>
    <w:bookmarkStart w:id="21" w:name="Xc241233472e309a2ce014f2df56219144c0b430"/>
    <w:p>
      <w:pPr>
        <w:pStyle w:val="Heading2"/>
      </w:pPr>
      <w:r>
        <w:t xml:space="preserve">2. Literature Review: Global PM Frameworks vs. Local Realities in Karachi</w:t>
      </w:r>
    </w:p>
    <w:p>
      <w:pPr>
        <w:pStyle w:val="FirstParagraph"/>
      </w:pPr>
      <w:r>
        <w:t xml:space="preserve">Existing project management literature emphasizes standardized methodologies (e.g., PMBOK, PRINCE2) and core competencies like scope, time, cost, and risk management. However, these frameworks often fail to account for the unique constraints of emerging economies like Pakistan. Studies by Khan (2020) and Ahmed et al. (2019) highlight critical gaps in applying global PM models in Karachi's context due to factors such as:</w:t>
      </w:r>
    </w:p>
    <w:p>
      <w:pPr>
        <w:numPr>
          <w:ilvl w:val="0"/>
          <w:numId w:val="1001"/>
        </w:numPr>
        <w:pStyle w:val="Compact"/>
      </w:pPr>
      <w:r>
        <w:rPr>
          <w:bCs/>
          <w:b/>
        </w:rPr>
        <w:t xml:space="preserve">Political Volatility:</w:t>
      </w:r>
      <w:r>
        <w:t xml:space="preserve"> </w:t>
      </w:r>
      <w:r>
        <w:t xml:space="preserve">Frequent policy shifts and stakeholder interference disrupt project continuity.</w:t>
      </w:r>
    </w:p>
    <w:p>
      <w:pPr>
        <w:numPr>
          <w:ilvl w:val="0"/>
          <w:numId w:val="1001"/>
        </w:numPr>
        <w:pStyle w:val="Compact"/>
      </w:pPr>
      <w:r>
        <w:rPr>
          <w:bCs/>
          <w:b/>
        </w:rPr>
        <w:t xml:space="preserve">Cultural Nuances:</w:t>
      </w:r>
      <w:r>
        <w:t xml:space="preserve"> </w:t>
      </w:r>
      <w:r>
        <w:t xml:space="preserve">Hierarchical decision-making, relationship-driven negotiations, and communication styles require tailored PM approaches.</w:t>
      </w:r>
    </w:p>
    <w:p>
      <w:pPr>
        <w:numPr>
          <w:ilvl w:val="0"/>
          <w:numId w:val="1001"/>
        </w:numPr>
        <w:pStyle w:val="Compact"/>
      </w:pPr>
      <w:r>
        <w:rPr>
          <w:bCs/>
          <w:b/>
        </w:rPr>
        <w:t xml:space="preserve">Skill Shortages:</w:t>
      </w:r>
      <w:r>
        <w:t xml:space="preserve"> </w:t>
      </w:r>
      <w:r>
        <w:t xml:space="preserve">Limited local certification (e.g., PMP adoption remains low at ~5% of Karachi's PMs), leading to reliance on ad-hoc management practices.</w:t>
      </w:r>
    </w:p>
    <w:p>
      <w:pPr>
        <w:numPr>
          <w:ilvl w:val="0"/>
          <w:numId w:val="1001"/>
        </w:numPr>
        <w:pStyle w:val="Compact"/>
      </w:pPr>
      <w:r>
        <w:rPr>
          <w:bCs/>
          <w:b/>
        </w:rPr>
        <w:t xml:space="preserve">Infrastructure Deficits:</w:t>
      </w:r>
      <w:r>
        <w:t xml:space="preserve"> </w:t>
      </w:r>
      <w:r>
        <w:t xml:space="preserve">Unreliable power, transport, and digital connectivity hinder real-time project monitoring.</w:t>
      </w:r>
    </w:p>
    <w:p>
      <w:pPr>
        <w:pStyle w:val="FirstParagraph"/>
      </w:pPr>
      <w:r>
        <w:t xml:space="preserve">This research will bridge the gap between theoretical global standards and the pragmatic realities faced by a</w:t>
      </w:r>
      <w:r>
        <w:t xml:space="preserve"> </w:t>
      </w:r>
      <w:r>
        <w:rPr>
          <w:bCs/>
          <w:b/>
        </w:rPr>
        <w:t xml:space="preserve">Project Manager</w:t>
      </w:r>
      <w:r>
        <w:t xml:space="preserve"> </w:t>
      </w:r>
      <w:r>
        <w:t xml:space="preserve">executing projects in</w:t>
      </w:r>
      <w:r>
        <w:t xml:space="preserve"> </w:t>
      </w:r>
      <w:r>
        <w:rPr>
          <w:bCs/>
          <w:b/>
        </w:rPr>
        <w:t xml:space="preserve">Pakistan Karachi</w:t>
      </w:r>
      <w:r>
        <w:t xml:space="preserve">.</w:t>
      </w:r>
    </w:p>
    <w:bookmarkEnd w:id="21"/>
    <w:bookmarkStart w:id="22" w:name="research-gap-and-problem-statement"/>
    <w:p>
      <w:pPr>
        <w:pStyle w:val="Heading2"/>
      </w:pPr>
      <w:r>
        <w:t xml:space="preserve">3. Research Gap and Problem Statement</w:t>
      </w:r>
    </w:p>
    <w:p>
      <w:pPr>
        <w:pStyle w:val="FirstParagraph"/>
      </w:pPr>
      <w:r>
        <w:t xml:space="preserve">While Pakistan's national development plans prioritize Karachi, there is a dearth of context-specific research on Project Manager effectiveness within the city. Previous studies (e.g., Saeed, 2018) analyzed project failures in Pakistan but lacked granular focus on Karachi's micro-context. Consequently, training programs and organizational policies remain misaligned with the city’s operational environment. This thesis directly addresses this gap:</w:t>
      </w:r>
      <w:r>
        <w:t xml:space="preserve"> </w:t>
      </w:r>
      <w:r>
        <w:rPr>
          <w:iCs/>
          <w:i/>
        </w:rPr>
        <w:t xml:space="preserve">"How do contextual factors in Karachi shape the essential competencies, daily challenges, and success metrics of a Project Manager operating within Pakistan’s urban development landscape?"</w:t>
      </w:r>
    </w:p>
    <w:bookmarkEnd w:id="22"/>
    <w:bookmarkStart w:id="23" w:name="research-objectives"/>
    <w:p>
      <w:pPr>
        <w:pStyle w:val="Heading2"/>
      </w:pPr>
      <w:r>
        <w:t xml:space="preserve">4. Research Objectives</w:t>
      </w:r>
    </w:p>
    <w:p>
      <w:pPr>
        <w:numPr>
          <w:ilvl w:val="0"/>
          <w:numId w:val="1002"/>
        </w:numPr>
        <w:pStyle w:val="Compact"/>
      </w:pPr>
      <w:r>
        <w:t xml:space="preserve">To identify the top 5 contextual challenges (e.g., regulatory hurdles, community engagement, resource volatility) impacting Project Managers in Karachi's public and private sector projects.</w:t>
      </w:r>
    </w:p>
    <w:p>
      <w:pPr>
        <w:numPr>
          <w:ilvl w:val="0"/>
          <w:numId w:val="1002"/>
        </w:numPr>
        <w:pStyle w:val="Compact"/>
      </w:pPr>
      <w:r>
        <w:t xml:space="preserve">To evaluate the current competency profile of Project Managers in Karachi against global standards and local success indicators.</w:t>
      </w:r>
    </w:p>
    <w:p>
      <w:pPr>
        <w:numPr>
          <w:ilvl w:val="0"/>
          <w:numId w:val="1002"/>
        </w:numPr>
        <w:pStyle w:val="Compact"/>
      </w:pPr>
      <w:r>
        <w:t xml:space="preserve">To develop a contextually relevant "Karachi PM Competency Framework" integrating technical skills, cultural intelligence, and adaptive leadership.</w:t>
      </w:r>
    </w:p>
    <w:p>
      <w:pPr>
        <w:numPr>
          <w:ilvl w:val="0"/>
          <w:numId w:val="1002"/>
        </w:numPr>
        <w:pStyle w:val="Compact"/>
      </w:pPr>
      <w:r>
        <w:t xml:space="preserve">To propose actionable recommendations for training institutions (e.g., NUST, IBA Karachi), corporations (e.g., Engro, Havelock), and government bodies (e.g., K-Electric) to enhance Project Manager effectiveness.</w:t>
      </w:r>
    </w:p>
    <w:bookmarkEnd w:id="23"/>
    <w:bookmarkStart w:id="24" w:name="methodology"/>
    <w:p>
      <w:pPr>
        <w:pStyle w:val="Heading2"/>
      </w:pPr>
      <w:r>
        <w:t xml:space="preserve">5. Methodology</w:t>
      </w:r>
    </w:p>
    <w:p>
      <w:pPr>
        <w:pStyle w:val="FirstParagraph"/>
      </w:pPr>
      <w:r>
        <w:t xml:space="preserve">This mixed-methods study will employ:</w:t>
      </w:r>
      <w:r>
        <w:t xml:space="preserve"> </w:t>
      </w:r>
      <w:r>
        <w:rPr>
          <w:bCs/>
          <w:b/>
        </w:rPr>
        <w:t xml:space="preserve">Phase 1:</w:t>
      </w:r>
      <w:r>
        <w:t xml:space="preserve"> </w:t>
      </w:r>
      <w:r>
        <w:t xml:space="preserve">Quantitative surveys distributed to 300+ certified and practicing Project Managers across Karachi's key sectors (infrastructure, IT, utilities). Targeting a statistically significant sample to ensure representativeness.</w:t>
      </w:r>
      <w:r>
        <w:t xml:space="preserve"> </w:t>
      </w:r>
      <w:r>
        <w:rPr>
          <w:bCs/>
          <w:b/>
        </w:rPr>
        <w:t xml:space="preserve">Phase 2:</w:t>
      </w:r>
      <w:r>
        <w:t xml:space="preserve"> </w:t>
      </w:r>
      <w:r>
        <w:t xml:space="preserve">In-depth qualitative interviews with 25 senior Project Managers and stakeholders (government officials, contractors) from high-profile projects in Karachi (e.g., MCB Bank's redevelopment, NHA road projects).</w:t>
      </w:r>
      <w:r>
        <w:t xml:space="preserve"> </w:t>
      </w:r>
      <w:r>
        <w:rPr>
          <w:bCs/>
          <w:b/>
        </w:rPr>
        <w:t xml:space="preserve">Phase 3:</w:t>
      </w:r>
      <w:r>
        <w:t xml:space="preserve"> </w:t>
      </w:r>
      <w:r>
        <w:t xml:space="preserve">Comparative analysis of project success/failure metrics against identified competency gaps.</w:t>
      </w:r>
      <w:r>
        <w:t xml:space="preserve"> </w:t>
      </w:r>
      <w:r>
        <w:t xml:space="preserve">Data will be analyzed using SPSS for quantitative data and thematic coding for qualitative insights. Rigor is ensured through triangulation and ethical approval from Karachi University's Research Ethics Board.</w:t>
      </w:r>
    </w:p>
    <w:bookmarkEnd w:id="24"/>
    <w:bookmarkStart w:id="25" w:name="expected-contribution"/>
    <w:p>
      <w:pPr>
        <w:pStyle w:val="Heading2"/>
      </w:pPr>
      <w:r>
        <w:t xml:space="preserve">6. Expected Contribution</w:t>
      </w:r>
    </w:p>
    <w:p>
      <w:pPr>
        <w:pStyle w:val="FirstParagraph"/>
      </w:pPr>
      <w:r>
        <w:t xml:space="preserve">This thesis will make a significant contribution to both academia and practice in</w:t>
      </w:r>
      <w:r>
        <w:t xml:space="preserve"> </w:t>
      </w:r>
      <w:r>
        <w:rPr>
          <w:bCs/>
          <w:b/>
        </w:rPr>
        <w:t xml:space="preserve">Pakistan Karachi</w:t>
      </w:r>
      <w:r>
        <w:t xml:space="preserve">:</w:t>
      </w:r>
    </w:p>
    <w:p>
      <w:pPr>
        <w:numPr>
          <w:ilvl w:val="0"/>
          <w:numId w:val="1003"/>
        </w:numPr>
        <w:pStyle w:val="Compact"/>
      </w:pPr>
      <w:r>
        <w:rPr>
          <w:bCs/>
          <w:b/>
        </w:rPr>
        <w:t xml:space="preserve">Theoretical:</w:t>
      </w:r>
      <w:r>
        <w:t xml:space="preserve"> </w:t>
      </w:r>
      <w:r>
        <w:t xml:space="preserve">Develops a contextualized project management theory for megacities in South Asia, moving beyond one-size-fits-all models.</w:t>
      </w:r>
    </w:p>
    <w:p>
      <w:pPr>
        <w:numPr>
          <w:ilvl w:val="0"/>
          <w:numId w:val="1003"/>
        </w:numPr>
        <w:pStyle w:val="Compact"/>
      </w:pPr>
      <w:r>
        <w:rPr>
          <w:bCs/>
          <w:b/>
        </w:rPr>
        <w:t xml:space="preserve">Practical:</w:t>
      </w:r>
      <w:r>
        <w:t xml:space="preserve"> </w:t>
      </w:r>
      <w:r>
        <w:t xml:space="preserve">Provides an actionable Karachi-specific competency framework for PM training curricula at local universities (e.g., IBA Karachi, SZABIST) and corporate programs.</w:t>
      </w:r>
    </w:p>
    <w:p>
      <w:pPr>
        <w:numPr>
          <w:ilvl w:val="0"/>
          <w:numId w:val="1003"/>
        </w:numPr>
        <w:pStyle w:val="Compact"/>
      </w:pPr>
      <w:r>
        <w:rPr>
          <w:bCs/>
          <w:b/>
        </w:rPr>
        <w:t xml:space="preserve">Socio-Economic:</w:t>
      </w:r>
      <w:r>
        <w:t xml:space="preserve"> </w:t>
      </w:r>
      <w:r>
        <w:t xml:space="preserve">Directly supports Pakistan's Sustainable Development Goals (SDGs) by improving project delivery efficiency in urban centers, reducing cost overruns (estimated at 35% nationally), and accelerating service delivery for Karachi's population.</w:t>
      </w:r>
    </w:p>
    <w:p>
      <w:pPr>
        <w:numPr>
          <w:ilvl w:val="0"/>
          <w:numId w:val="1003"/>
        </w:numPr>
        <w:pStyle w:val="Compact"/>
      </w:pPr>
      <w:r>
        <w:rPr>
          <w:bCs/>
          <w:b/>
        </w:rPr>
        <w:t xml:space="preserve">Policy:</w:t>
      </w:r>
      <w:r>
        <w:t xml:space="preserve"> </w:t>
      </w:r>
      <w:r>
        <w:t xml:space="preserve">Offers evidence-based recommendations to streamline procurement, enhance stakeholder coordination, and build institutional capacity within Karachi’s municipal governance frameworks.</w:t>
      </w:r>
    </w:p>
    <w:bookmarkEnd w:id="25"/>
    <w:bookmarkStart w:id="26" w:name="X4b69dce4cf5eed7280353e9998fc4b0b0a3707e"/>
    <w:p>
      <w:pPr>
        <w:pStyle w:val="Heading2"/>
      </w:pPr>
      <w:r>
        <w:t xml:space="preserve">7. Significance of the Study for Pakistan Karachi</w:t>
      </w:r>
    </w:p>
    <w:p>
      <w:pPr>
        <w:pStyle w:val="FirstParagraph"/>
      </w:pPr>
      <w:r>
        <w:t xml:space="preserve">Karachi is not merely a location for this research—it is the essential ecosystem where Project Manager efficacy determines outcomes. Successful project delivery in this city directly impacts:</w:t>
      </w:r>
    </w:p>
    <w:p>
      <w:pPr>
        <w:numPr>
          <w:ilvl w:val="0"/>
          <w:numId w:val="1004"/>
        </w:numPr>
        <w:pStyle w:val="Compact"/>
      </w:pPr>
      <w:r>
        <w:rPr>
          <w:bCs/>
          <w:b/>
        </w:rPr>
        <w:t xml:space="preserve">Urban Livability:</w:t>
      </w:r>
      <w:r>
        <w:t xml:space="preserve"> </w:t>
      </w:r>
      <w:r>
        <w:t xml:space="preserve">Timely completion of housing, water, and transport projects improves quality of life for millions.</w:t>
      </w:r>
    </w:p>
    <w:p>
      <w:pPr>
        <w:numPr>
          <w:ilvl w:val="0"/>
          <w:numId w:val="1004"/>
        </w:numPr>
        <w:pStyle w:val="Compact"/>
      </w:pPr>
      <w:r>
        <w:rPr>
          <w:bCs/>
          <w:b/>
        </w:rPr>
        <w:t xml:space="preserve">Economic Growth:</w:t>
      </w:r>
      <w:r>
        <w:t xml:space="preserve"> </w:t>
      </w:r>
      <w:r>
        <w:t xml:space="preserve">Efficient execution of industrial zones (e.g., Karachi Port Trust) and IT parks boosts investment attraction.</w:t>
      </w:r>
    </w:p>
    <w:p>
      <w:pPr>
        <w:numPr>
          <w:ilvl w:val="0"/>
          <w:numId w:val="1004"/>
        </w:numPr>
        <w:pStyle w:val="Compact"/>
      </w:pPr>
      <w:r>
        <w:rPr>
          <w:bCs/>
          <w:b/>
        </w:rPr>
        <w:t xml:space="preserve">Crisis Resilience:</w:t>
      </w:r>
      <w:r>
        <w:t xml:space="preserve"> </w:t>
      </w:r>
      <w:r>
        <w:t xml:space="preserve">Effective PM is critical in managing recurring challenges like monsoon flooding or energy shortages.</w:t>
      </w:r>
    </w:p>
    <w:p>
      <w:pPr>
        <w:pStyle w:val="FirstParagraph"/>
      </w:pPr>
      <w:r>
        <w:t xml:space="preserve">By centering the</w:t>
      </w:r>
      <w:r>
        <w:t xml:space="preserve"> </w:t>
      </w:r>
      <w:r>
        <w:rPr>
          <w:bCs/>
          <w:b/>
        </w:rPr>
        <w:t xml:space="preserve">Project Manager</w:t>
      </w:r>
      <w:r>
        <w:t xml:space="preserve">'s role within the specific dynamics of</w:t>
      </w:r>
      <w:r>
        <w:t xml:space="preserve"> </w:t>
      </w:r>
      <w:r>
        <w:rPr>
          <w:bCs/>
          <w:b/>
        </w:rPr>
        <w:t xml:space="preserve">Pakistan Karachi</w:t>
      </w:r>
      <w:r>
        <w:t xml:space="preserve">, this thesis addresses a root cause of systemic inefficiency, positioning Karachi as a model for sustainable urban development across Pakistan and similar global contexts.</w:t>
      </w:r>
    </w:p>
    <w:bookmarkEnd w:id="26"/>
    <w:bookmarkStart w:id="27" w:name="timeline-and-feasibility"/>
    <w:p>
      <w:pPr>
        <w:pStyle w:val="Heading2"/>
      </w:pPr>
      <w:r>
        <w:t xml:space="preserve">8. Timeline and Feasibility</w:t>
      </w:r>
    </w:p>
    <w:p>
      <w:pPr>
        <w:pStyle w:val="FirstParagraph"/>
      </w:pPr>
      <w:r>
        <w:t xml:space="preserve">The research is feasible within 18 months (typical thesis duration):</w:t>
      </w:r>
    </w:p>
    <w:p>
      <w:pPr>
        <w:numPr>
          <w:ilvl w:val="0"/>
          <w:numId w:val="1005"/>
        </w:numPr>
        <w:pStyle w:val="Compact"/>
      </w:pPr>
      <w:r>
        <w:rPr>
          <w:bCs/>
          <w:b/>
        </w:rPr>
        <w:t xml:space="preserve">Months 1-3:</w:t>
      </w:r>
      <w:r>
        <w:t xml:space="preserve"> </w:t>
      </w:r>
      <w:r>
        <w:t xml:space="preserve">Literature review, ethics approval, survey instrument design.</w:t>
      </w:r>
    </w:p>
    <w:p>
      <w:pPr>
        <w:numPr>
          <w:ilvl w:val="0"/>
          <w:numId w:val="1005"/>
        </w:numPr>
        <w:pStyle w:val="Compact"/>
      </w:pPr>
      <w:r>
        <w:rPr>
          <w:bCs/>
          <w:b/>
        </w:rPr>
        <w:t xml:space="preserve">Months 4-7:</w:t>
      </w:r>
      <w:r>
        <w:t xml:space="preserve"> </w:t>
      </w:r>
      <w:r>
        <w:t xml:space="preserve">Survey deployment and data collection in Karachi.</w:t>
      </w:r>
    </w:p>
    <w:p>
      <w:pPr>
        <w:numPr>
          <w:ilvl w:val="0"/>
          <w:numId w:val="1005"/>
        </w:numPr>
        <w:pStyle w:val="Compact"/>
      </w:pPr>
      <w:r>
        <w:rPr>
          <w:bCs/>
          <w:b/>
        </w:rPr>
        <w:t xml:space="preserve">Months 8-12:</w:t>
      </w:r>
      <w:r>
        <w:t xml:space="preserve"> </w:t>
      </w:r>
      <w:r>
        <w:t xml:space="preserve">In-depth interviews, thematic analysis.</w:t>
      </w:r>
    </w:p>
    <w:p>
      <w:pPr>
        <w:numPr>
          <w:ilvl w:val="0"/>
          <w:numId w:val="1005"/>
        </w:numPr>
        <w:pStyle w:val="Compact"/>
      </w:pPr>
      <w:r>
        <w:rPr>
          <w:bCs/>
          <w:b/>
        </w:rPr>
        <w:t xml:space="preserve">Months 13-15:</w:t>
      </w:r>
      <w:r>
        <w:t xml:space="preserve"> </w:t>
      </w:r>
      <w:r>
        <w:t xml:space="preserve">Framework development and validation workshops with Karachi PMs.</w:t>
      </w:r>
    </w:p>
    <w:p>
      <w:pPr>
        <w:numPr>
          <w:ilvl w:val="0"/>
          <w:numId w:val="1005"/>
        </w:numPr>
        <w:pStyle w:val="Compact"/>
      </w:pPr>
      <w:r>
        <w:rPr>
          <w:bCs/>
          <w:b/>
        </w:rPr>
        <w:t xml:space="preserve">Months 16-18:</w:t>
      </w:r>
      <w:r>
        <w:t xml:space="preserve"> </w:t>
      </w:r>
      <w:r>
        <w:t xml:space="preserve">Thesis writing, submission, policy brief creation for local stakeholders.</w:t>
      </w:r>
    </w:p>
    <w:p>
      <w:pPr>
        <w:pStyle w:val="FirstParagraph"/>
      </w:pPr>
      <w:r>
        <w:t xml:space="preserve">Partnerships with the Karachi Chamber of Commerce &amp; Industry (KCCI) and universities in Karachi ensure access to participants and institutional credibility. All research adheres to ethical standards approved by Pakistani academic bodies.</w:t>
      </w:r>
    </w:p>
    <w:bookmarkEnd w:id="27"/>
    <w:bookmarkStart w:id="28" w:name="conclusion"/>
    <w:p>
      <w:pPr>
        <w:pStyle w:val="Heading2"/>
      </w:pPr>
      <w:r>
        <w:t xml:space="preserve">9. Conclusion</w:t>
      </w:r>
    </w:p>
    <w:p>
      <w:pPr>
        <w:pStyle w:val="FirstParagraph"/>
      </w:pPr>
      <w:r>
        <w:t xml:space="preserve">The success of Pakistan's urban future hinges on transforming the role of the Project Manager within Karachi’s complex reality. This Thesis Proposal outlines a rigorous, context-driven investigation into how Project Managers operate, what they need to succeed, and how their effectiveness can be systematically enhanced in</w:t>
      </w:r>
      <w:r>
        <w:t xml:space="preserve"> </w:t>
      </w:r>
      <w:r>
        <w:rPr>
          <w:bCs/>
          <w:b/>
        </w:rPr>
        <w:t xml:space="preserve">Pakistan Karachi</w:t>
      </w:r>
      <w:r>
        <w:t xml:space="preserve">. By moving beyond generic project management theory and embedding solutions within Karachi’s unique socio-economic fabric, this research promises tangible benefits for the city’s development trajectory. It is not merely an academic exercise but a vital step toward building a more resilient, efficient, and prosperous Karachi—proving that effective Project Management is indeed the cornerstone of sustainable progress in Pakistan's most critical urban center.</w:t>
      </w:r>
    </w:p>
    <w:p>
      <w:pPr>
        <w:pStyle w:val="BodyText"/>
      </w:pPr>
      <w:r>
        <w:rPr>
          <w:bCs/>
          <w:b/>
        </w:rPr>
        <w:t xml:space="preserve">Keywords:</w:t>
      </w:r>
      <w:r>
        <w:t xml:space="preserve"> </w:t>
      </w:r>
      <w:r>
        <w:t xml:space="preserve">Thesis Proposal, Project Manager, Pakistan Karachi, Urban Development, Sustainable Infrastructure, Project Management Competency Framework</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Project Management Effectiveness for Sustainable Development in Pakistan Karachi</dc:title>
  <dc:creator/>
  <dc:language>en</dc:language>
  <cp:keywords/>
  <dcterms:created xsi:type="dcterms:W3CDTF">2026-07-15T07:56:18Z</dcterms:created>
  <dcterms:modified xsi:type="dcterms:W3CDTF">2026-07-15T07:56:18Z</dcterms:modified>
</cp:coreProperties>
</file>

<file path=docProps/custom.xml><?xml version="1.0" encoding="utf-8"?>
<Properties xmlns="http://schemas.openxmlformats.org/officeDocument/2006/custom-properties" xmlns:vt="http://schemas.openxmlformats.org/officeDocument/2006/docPropsVTypes"/>
</file>