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21104183abd2ae88b3ce662083f4271dad16eae"/>
    <w:p>
      <w:pPr>
        <w:pStyle w:val="Heading1"/>
      </w:pPr>
      <w:r>
        <w:t xml:space="preserve">Thesis Proposal: Optimizing the Project Manager Role for Sustainable Development in Saint Petersburg, Russia</w:t>
      </w:r>
    </w:p>
    <w:bookmarkStart w:id="20" w:name="abstract"/>
    <w:p>
      <w:pPr>
        <w:pStyle w:val="Heading2"/>
      </w:pPr>
      <w:r>
        <w:t xml:space="preserve">Abstract</w:t>
      </w:r>
    </w:p>
    <w:p>
      <w:pPr>
        <w:pStyle w:val="FirstParagraph"/>
      </w:pPr>
      <w:r>
        <w:t xml:space="preserve">This Thesis Proposal outlines a research project dedicated to analyzing and enhancing the effectiveness of the Project Manager role within Saint Petersburg, Russia. The study addresses critical gaps in current project management practices specific to the Russian business context and the unique socio-economic environment of Saint Petersburg. With Russia's strategic economic focus on its western gateway city, this research aims to develop culturally attuned frameworks for Project Managers that align with local regulatory landscapes, cultural norms, and infrastructure development priorities. The proposed work will contribute significantly to both academic literature on international project management and practical operational excellence within Saint Petersburg's evolving business ecosystem.</w:t>
      </w:r>
    </w:p>
    <w:bookmarkEnd w:id="20"/>
    <w:bookmarkStart w:id="21" w:name="Xcee5abace0635f0178787886d6430097ad84107"/>
    <w:p>
      <w:pPr>
        <w:pStyle w:val="Heading2"/>
      </w:pPr>
      <w:r>
        <w:t xml:space="preserve">1. Introduction: Context of Saint Petersburg in the Russian Economic Landscape</w:t>
      </w:r>
    </w:p>
    <w:p>
      <w:pPr>
        <w:pStyle w:val="FirstParagraph"/>
      </w:pPr>
      <w:r>
        <w:t xml:space="preserve">Saint Petersburg, Russia's second-largest city and historic capital, serves as a pivotal economic, cultural, and logistical hub for the nation. Its strategic location on the Baltic Sea makes it central to Russia's international trade ambitions, particularly concerning European markets and infrastructure development like the Northern Sea Route. The city hosts numerous large-scale projects including port expansions (e.g., Port of Saint Petersburg), major infrastructure initiatives (such as metro line extensions), complex IT and manufacturing ventures, and cultural preservation efforts for its UNESCO World Heritage sites. However, these projects frequently encounter delays, budget overruns, and stakeholder misalignment – issues often traceable to the operational inefficiencies of the Project Manager role within Russia's specific business environment. This Thesis Proposal directly addresses this critical need for a localized Project Manager competency model in Saint Petersburg.</w:t>
      </w:r>
    </w:p>
    <w:bookmarkEnd w:id="21"/>
    <w:bookmarkStart w:id="22" w:name="X381e5b53bbb93fe39f5dd526f840d9ed1b4bdde"/>
    <w:p>
      <w:pPr>
        <w:pStyle w:val="Heading2"/>
      </w:pPr>
      <w:r>
        <w:t xml:space="preserve">2. Problem Statement: The Disconnect in Current Project Management Practices</w:t>
      </w:r>
    </w:p>
    <w:p>
      <w:pPr>
        <w:pStyle w:val="FirstParagraph"/>
      </w:pPr>
      <w:r>
        <w:t xml:space="preserve">Existing project management frameworks, largely derived from Western methodologies (e.g., PMBOK, Agile), often fail to account for the distinct realities of conducting business in Russia. Key challenges relevant to the Saint Petersburg context include:</w:t>
      </w:r>
    </w:p>
    <w:p>
      <w:pPr>
        <w:numPr>
          <w:ilvl w:val="0"/>
          <w:numId w:val="1001"/>
        </w:numPr>
        <w:pStyle w:val="Compact"/>
      </w:pPr>
      <w:r>
        <w:rPr>
          <w:bCs/>
          <w:b/>
        </w:rPr>
        <w:t xml:space="preserve">Cultural Nuances:</w:t>
      </w:r>
      <w:r>
        <w:t xml:space="preserve"> </w:t>
      </w:r>
      <w:r>
        <w:t xml:space="preserve">Hierarchical decision-making structures, relationship-based trust building (known as "sobornost" or consensus), and communication styles significantly differ from Western norms, impacting how a Project Manager navigates team dynamics and stakeholder engagement in Saint Petersburg.</w:t>
      </w:r>
    </w:p>
    <w:p>
      <w:pPr>
        <w:numPr>
          <w:ilvl w:val="0"/>
          <w:numId w:val="1001"/>
        </w:numPr>
        <w:pStyle w:val="Compact"/>
      </w:pPr>
      <w:r>
        <w:rPr>
          <w:bCs/>
          <w:b/>
        </w:rPr>
        <w:t xml:space="preserve">Regulatory Complexity:</w:t>
      </w:r>
      <w:r>
        <w:t xml:space="preserve"> </w:t>
      </w:r>
      <w:r>
        <w:t xml:space="preserve">Navigating Russian legislation (including specific regional regulations in Saint Petersburg), procurement rules, and bureaucratic processes requires specialized knowledge often lacking in standard Project Management training.</w:t>
      </w:r>
    </w:p>
    <w:p>
      <w:pPr>
        <w:numPr>
          <w:ilvl w:val="0"/>
          <w:numId w:val="1001"/>
        </w:numPr>
        <w:pStyle w:val="Compact"/>
      </w:pPr>
      <w:r>
        <w:rPr>
          <w:bCs/>
          <w:b/>
        </w:rPr>
        <w:t xml:space="preserve">Economic Volatility &amp; Geopolitics:</w:t>
      </w:r>
      <w:r>
        <w:t xml:space="preserve"> </w:t>
      </w:r>
      <w:r>
        <w:t xml:space="preserve">Recent global events have intensified economic uncertainty for projects based in Russia. The Project Manager must adeptly manage risks stemming from sanctions, currency fluctuations, and evolving geopolitical constraints within Saint Petersburg's business operations.</w:t>
      </w:r>
    </w:p>
    <w:p>
      <w:pPr>
        <w:numPr>
          <w:ilvl w:val="0"/>
          <w:numId w:val="1001"/>
        </w:numPr>
        <w:pStyle w:val="Compact"/>
      </w:pPr>
      <w:r>
        <w:rPr>
          <w:bCs/>
          <w:b/>
        </w:rPr>
        <w:t xml:space="preserve">Talent Gap:</w:t>
      </w:r>
      <w:r>
        <w:t xml:space="preserve"> </w:t>
      </w:r>
      <w:r>
        <w:t xml:space="preserve">There is a documented shortage of Project Managers in Saint Petersburg possessing both deep technical project skills AND the cultural fluency required for successful implementation within Russian organizations.</w:t>
      </w:r>
    </w:p>
    <w:p>
      <w:pPr>
        <w:pStyle w:val="FirstParagraph"/>
      </w:pPr>
      <w:r>
        <w:t xml:space="preserve">The current disconnect between global best practices and local operational realities presents a substantial barrier to project success in this critical Russian city. This research directly targets the optimization of the Project Manager role as the key catalyst for improvement.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Saint Petersburg, Russia:</w:t>
      </w:r>
    </w:p>
    <w:p>
      <w:pPr>
        <w:numPr>
          <w:ilvl w:val="0"/>
          <w:numId w:val="1002"/>
        </w:numPr>
        <w:pStyle w:val="Compact"/>
      </w:pPr>
      <w:r>
        <w:rPr>
          <w:bCs/>
          <w:b/>
        </w:rPr>
        <w:t xml:space="preserve">Analyze</w:t>
      </w:r>
      <w:r>
        <w:t xml:space="preserve"> </w:t>
      </w:r>
      <w:r>
        <w:t xml:space="preserve">prevalent project management challenges faced by Project Managers in major sectors (infrastructure, IT, manufacturing) across Saint Petersburg.</w:t>
      </w:r>
    </w:p>
    <w:p>
      <w:pPr>
        <w:numPr>
          <w:ilvl w:val="0"/>
          <w:numId w:val="1002"/>
        </w:numPr>
        <w:pStyle w:val="Compact"/>
      </w:pPr>
      <w:r>
        <w:rPr>
          <w:bCs/>
          <w:b/>
        </w:rPr>
        <w:t xml:space="preserve">Develop</w:t>
      </w:r>
      <w:r>
        <w:t xml:space="preserve"> </w:t>
      </w:r>
      <w:r>
        <w:t xml:space="preserve">a culturally contextualized competency framework specifically for the Project Manager role in the Saint Petersburg business environment, integrating Russian cultural intelligence and local regulatory knowledge.</w:t>
      </w:r>
    </w:p>
    <w:p>
      <w:pPr>
        <w:numPr>
          <w:ilvl w:val="0"/>
          <w:numId w:val="1002"/>
        </w:numPr>
        <w:pStyle w:val="Compact"/>
      </w:pPr>
      <w:r>
        <w:rPr>
          <w:bCs/>
          <w:b/>
        </w:rPr>
        <w:t xml:space="preserve">Evaluate</w:t>
      </w:r>
      <w:r>
        <w:t xml:space="preserve"> </w:t>
      </w:r>
      <w:r>
        <w:t xml:space="preserve">the impact of proposed competency enhancements on project success metrics (timeliness, budget adherence, stakeholder satisfaction) through case studies within selected Saint Petersburg organizations.</w:t>
      </w:r>
    </w:p>
    <w:p>
      <w:pPr>
        <w:numPr>
          <w:ilvl w:val="0"/>
          <w:numId w:val="1002"/>
        </w:numPr>
        <w:pStyle w:val="Compact"/>
      </w:pPr>
      <w:r>
        <w:rPr>
          <w:bCs/>
          <w:b/>
        </w:rPr>
        <w:t xml:space="preserve">Propose</w:t>
      </w:r>
      <w:r>
        <w:t xml:space="preserve"> </w:t>
      </w:r>
      <w:r>
        <w:t xml:space="preserve">actionable recommendations for training institutions (e.g., SPbSU, St. Petersburg Institute of Economics and Management), corporations, and the Project Manager profession itself to elevate standards in Russia's second city.</w:t>
      </w:r>
    </w:p>
    <w:bookmarkEnd w:id="23"/>
    <w:bookmarkStart w:id="24" w:name="Xe30b5185d3592c80c297c64db21f73014d8539a"/>
    <w:p>
      <w:pPr>
        <w:pStyle w:val="Heading2"/>
      </w:pPr>
      <w:r>
        <w:t xml:space="preserve">4. Methodology: A Mixed-Methods Approach for Saint Petersburg Context</w:t>
      </w:r>
    </w:p>
    <w:p>
      <w:pPr>
        <w:pStyle w:val="FirstParagraph"/>
      </w:pPr>
      <w:r>
        <w:t xml:space="preserve">The research will employ a sequential mixed-methods design:</w:t>
      </w:r>
    </w:p>
    <w:p>
      <w:pPr>
        <w:numPr>
          <w:ilvl w:val="0"/>
          <w:numId w:val="1003"/>
        </w:numPr>
        <w:pStyle w:val="Compact"/>
      </w:pPr>
      <w:r>
        <w:rPr>
          <w:bCs/>
          <w:b/>
        </w:rPr>
        <w:t xml:space="preserve">Phase 1 (Qualitative):</w:t>
      </w:r>
      <w:r>
        <w:t xml:space="preserve"> </w:t>
      </w:r>
      <w:r>
        <w:t xml:space="preserve">In-depth semi-structured interviews with 25+ experienced Project Managers currently operating in major organizations based in Saint Petersburg. Focus groups with key stakeholders (clients, senior management) from diverse sectors will also be conducted to triangulate findings. This phase will identify core challenges and culturally specific success factors.</w:t>
      </w:r>
    </w:p>
    <w:p>
      <w:pPr>
        <w:numPr>
          <w:ilvl w:val="0"/>
          <w:numId w:val="1003"/>
        </w:numPr>
        <w:pStyle w:val="Compact"/>
      </w:pPr>
      <w:r>
        <w:rPr>
          <w:bCs/>
          <w:b/>
        </w:rPr>
        <w:t xml:space="preserve">Phase 2 (Quantitative):</w:t>
      </w:r>
      <w:r>
        <w:t xml:space="preserve"> </w:t>
      </w:r>
      <w:r>
        <w:t xml:space="preserve">A structured survey distributed to Project Managers across Saint Petersburg, targeting measurable data on current competencies, perceived barriers, and project outcomes. Statistical analysis will correlate competency levels with project performance metrics.</w:t>
      </w:r>
    </w:p>
    <w:p>
      <w:pPr>
        <w:numPr>
          <w:ilvl w:val="0"/>
          <w:numId w:val="1003"/>
        </w:numPr>
        <w:pStyle w:val="Compact"/>
      </w:pPr>
      <w:r>
        <w:rPr>
          <w:bCs/>
          <w:b/>
        </w:rPr>
        <w:t xml:space="preserve">Phase 3 (Development &amp; Validation):</w:t>
      </w:r>
      <w:r>
        <w:t xml:space="preserve"> </w:t>
      </w:r>
      <w:r>
        <w:t xml:space="preserve">Co-creation workshops involving academic experts from St. Petersburg universities and industry practitioners to refine the proposed competency model. Pilot testing of key elements within selected projects for validation before finalizing recommendations.</w:t>
      </w:r>
    </w:p>
    <w:p>
      <w:pPr>
        <w:pStyle w:val="FirstParagraph"/>
      </w:pPr>
      <w:r>
        <w:t xml:space="preserve">All research activities will be conducted within Saint Petersburg, ensuring direct relevance to the local context, with data collection methods adapted to Russian business communication norms and language preferences (primarily Russian, with necessary translation support for academic documentation).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several significant contributions:</w:t>
      </w:r>
    </w:p>
    <w:p>
      <w:pPr>
        <w:numPr>
          <w:ilvl w:val="0"/>
          <w:numId w:val="1004"/>
        </w:numPr>
        <w:pStyle w:val="Compact"/>
      </w:pPr>
      <w:r>
        <w:rPr>
          <w:bCs/>
          <w:b/>
        </w:rPr>
        <w:t xml:space="preserve">A Validated Competency Model:</w:t>
      </w:r>
      <w:r>
        <w:t xml:space="preserve"> </w:t>
      </w:r>
      <w:r>
        <w:t xml:space="preserve">A practical, evidence-based framework defining the essential skills, knowledge, and cultural competencies required for effective Project Management specifically in Saint Petersburg, Russia. This model will move beyond generic Western frameworks.</w:t>
      </w:r>
    </w:p>
    <w:p>
      <w:pPr>
        <w:numPr>
          <w:ilvl w:val="0"/>
          <w:numId w:val="1004"/>
        </w:numPr>
        <w:pStyle w:val="Compact"/>
      </w:pPr>
      <w:r>
        <w:rPr>
          <w:bCs/>
          <w:b/>
        </w:rPr>
        <w:t xml:space="preserve">Academic Contribution:</w:t>
      </w:r>
      <w:r>
        <w:t xml:space="preserve"> </w:t>
      </w:r>
      <w:r>
        <w:t xml:space="preserve">Filling a critical gap in international project management literature by providing a robust case study of context-specific adaptation within the Russian Federation, particularly focusing on its most strategically important western city.</w:t>
      </w:r>
    </w:p>
    <w:p>
      <w:pPr>
        <w:numPr>
          <w:ilvl w:val="0"/>
          <w:numId w:val="1004"/>
        </w:numPr>
        <w:pStyle w:val="Compact"/>
      </w:pPr>
      <w:r>
        <w:rPr>
          <w:bCs/>
          <w:b/>
        </w:rPr>
        <w:t xml:space="preserve">Practical Impact for Saint Petersburg:</w:t>
      </w:r>
      <w:r>
        <w:t xml:space="preserve"> </w:t>
      </w:r>
      <w:r>
        <w:t xml:space="preserve">Directly actionable guidelines for organizations to improve project delivery, reduce costs, and enhance competitiveness. This includes potential input for revised training curricula at St. Petersburg institutions and improved hiring/assessment criteria for Project Manager roles locally.</w:t>
      </w:r>
    </w:p>
    <w:p>
      <w:pPr>
        <w:numPr>
          <w:ilvl w:val="0"/>
          <w:numId w:val="1004"/>
        </w:numPr>
        <w:pStyle w:val="Compact"/>
      </w:pPr>
      <w:r>
        <w:rPr>
          <w:bCs/>
          <w:b/>
        </w:rPr>
        <w:t xml:space="preserve">Economic Contribution:</w:t>
      </w:r>
      <w:r>
        <w:t xml:space="preserve"> </w:t>
      </w:r>
      <w:r>
        <w:t xml:space="preserve">By improving project success rates in Saint Petersburg – a key driver of Russia's economy – the research supports the city's development goals, attracts sustainable foreign investment, and contributes to Russia's broader economic resilience through better-managed infrastructure and innovation projects.</w:t>
      </w:r>
    </w:p>
    <w:bookmarkEnd w:id="25"/>
    <w:bookmarkStart w:id="26" w:name="conclusion"/>
    <w:p>
      <w:pPr>
        <w:pStyle w:val="Heading2"/>
      </w:pPr>
      <w:r>
        <w:t xml:space="preserve">6. Conclusion</w:t>
      </w:r>
    </w:p>
    <w:p>
      <w:pPr>
        <w:pStyle w:val="FirstParagraph"/>
      </w:pPr>
      <w:r>
        <w:t xml:space="preserve">The success of Saint Petersburg as a dynamic economic engine for Russia hinges significantly on the effectiveness of the Project Manager role within its diverse project landscape. This Thesis Proposal establishes a clear need, defined objectives, and a rigorous methodology to develop an optimized Project Manager competency model tailored precisely to the realities of doing business in Saint Petersburg, Russia. The research promises not only academic rigor but also tangible benefits for organizations operating in this critical Russian city, ultimately contributing to more successful projects that drive sustainable growth and development within the Saint Petersburg ecosystem. This work is essential for advancing project management practice where global standards meet local necessity.</w:t>
      </w:r>
    </w:p>
    <w:p>
      <w:pPr>
        <w:pStyle w:val="BodyText"/>
      </w:pPr>
      <w:r>
        <w:rPr>
          <w:iCs/>
          <w:i/>
        </w:rPr>
        <w:t xml:space="preserve">This Thesis Proposal represents a focused, necessary step towards elevating the strategic value of the Project Manager within Russia's key urban center, Saint Petersburg.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Project Manager Role in Saint Petersburg, Russia</dc:title>
  <dc:creator/>
  <dc:language>en</dc:language>
  <cp:keywords/>
  <dcterms:created xsi:type="dcterms:W3CDTF">2026-07-23T10:44:59Z</dcterms:created>
  <dcterms:modified xsi:type="dcterms:W3CDTF">2026-07-23T10:44:59Z</dcterms:modified>
</cp:coreProperties>
</file>

<file path=docProps/custom.xml><?xml version="1.0" encoding="utf-8"?>
<Properties xmlns="http://schemas.openxmlformats.org/officeDocument/2006/custom-properties" xmlns:vt="http://schemas.openxmlformats.org/officeDocument/2006/docPropsVTypes"/>
</file>