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Manager</w:t>
      </w:r>
      <w:r>
        <w:t xml:space="preserve"> </w:t>
      </w:r>
      <w:r>
        <w:t xml:space="preserve">Competencies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f3bffa913705a44fea8c5eafa6a87cf788934b1"/>
    <w:p>
      <w:pPr>
        <w:pStyle w:val="Heading1"/>
      </w:pPr>
      <w:r>
        <w:t xml:space="preserve">Thesis Proposal: Enhancing Project Manager Competencies for Sustainable Urban Development in Tanzania Dar es Salaam</w:t>
      </w:r>
    </w:p>
    <w:bookmarkStart w:id="20" w:name="abstract"/>
    <w:p>
      <w:pPr>
        <w:pStyle w:val="Heading2"/>
      </w:pPr>
      <w:r>
        <w:t xml:space="preserve">Abstract</w:t>
      </w:r>
    </w:p>
    <w:p>
      <w:pPr>
        <w:pStyle w:val="FirstParagraph"/>
      </w:pPr>
      <w:r>
        <w:t xml:space="preserve">This Thesis Proposal outlines a critical investigation into the evolving role of the Project Manager within the rapidly urbanizing context of Tanzania Dar es Salaam. As Africa's fastest-growing city, Dar es Salaam faces unprecedented challenges in infrastructure development, climate resilience, and social equity. Current project delivery systems frequently fail due to inadequate Project Manager competencies that neglect local socio-cultural dynamics, regulatory complexity, and resource constraints unique to Tanzania Dar es Salaam. This research proposes a context-specific framework for developing the next generation of Project Managers who can navigate the city's intricate development landscape. Utilizing mixed-methods research grounded in Tanzanian realities, this study will identify essential competencies beyond technical skills—focusing on cultural intelligence, stakeholder engagement within informal settlements, and adaptive leadership for climate-vulnerable projects. The findings will directly inform academic curricula at institutions like the University of Dar es Salaam (UDSM) and practical training programs for local project teams. Ultimately, this Thesis Proposal argues that a specialized Project Manager capable of harmonizing global best practices with Tanzania Dar es Salaam's unique environment is indispensable for achieving sustainable, inclusive urban growth.</w:t>
      </w:r>
    </w:p>
    <w:bookmarkEnd w:id="20"/>
    <w:bookmarkStart w:id="21" w:name="Xc78a331899a4c1a3fb6fbf391b4f7fe60c6242c"/>
    <w:p>
      <w:pPr>
        <w:pStyle w:val="Heading2"/>
      </w:pPr>
      <w:r>
        <w:t xml:space="preserve">1. Introduction: The Imperative in Dar es Salaam</w:t>
      </w:r>
    </w:p>
    <w:p>
      <w:pPr>
        <w:pStyle w:val="FirstParagraph"/>
      </w:pPr>
      <w:r>
        <w:t xml:space="preserve">Tanzania Dar es Salaam, home to over 15 million people and projected to reach 30 million by 2045, is a microcosm of Africa's urban transformation challenges. The city grapples with severe infrastructure deficits—only 40% of households have piped water access, flood-prone informal settlements house nearly half the population, and road networks are overwhelmed (World Bank, 2023). The National Strategy for Growth and Poverty Reduction (NSGPR) II and the Dar es Salaam Regional Development Plan explicitly prioritize integrated urban development projects. However, project failures persist due to a critical gap: the absence of a Project Manager who comprehends Tanzania's specific operational ecosystem. Traditional Western PM models often ignore local factors like communal land tenure systems, Swahili language requirements in community engagement, or navigating the multi-layered bureaucracy of Tanzania's municipal and regional authorities (Tanzania Commission for Science and Technology, 2021). This Thesis Proposal directly addresses this void. It posits that a successful Project Manager in Dar es Salaam must be more than a task coordinator; they must be a cultural navigator, an adaptive leader within Tanzanian governance structures, and a champion of locally relevant sustainability—making this research vital for Tanzania's development trajectory.</w:t>
      </w:r>
    </w:p>
    <w:bookmarkEnd w:id="21"/>
    <w:bookmarkStart w:id="22" w:name="problem-statement-and-research-gap"/>
    <w:p>
      <w:pPr>
        <w:pStyle w:val="Heading2"/>
      </w:pPr>
      <w:r>
        <w:t xml:space="preserve">2. Problem Statement and Research Gap</w:t>
      </w:r>
    </w:p>
    <w:p>
      <w:pPr>
        <w:pStyle w:val="FirstParagraph"/>
      </w:pPr>
      <w:r>
        <w:t xml:space="preserve">Existing literature on Project Management (PM) is predominantly centered on developed economies or generic international contexts, lacking empirical focus on the specific demands of Dar es Salaam. Studies by Kivuva &amp; Mwakwere (2019) highlight PM failures in Tanzanian public projects but attribute them superficially to "lack of training" without dissecting *what* specific competencies are missing locally. Similarly, global frameworks like PRINCE2 or PMBOK® offer valuable structures but rarely address nuances like managing stakeholder conflicts between village elders (Wazee) and municipal planners in Makumbusho, or integrating traditional flood mitigation knowledge with modern engineering in Kigamboni. This research gap is acute: Tanzania's ambitious urban projects under the Dar es Salaam City Council (DCC) and initiatives like the Dar es Salaam Urban Water Supply Expansion require Project Managers who understand *how* to implement projects within Tanzanian socio-political reality, not just *what* to implement. Current academic programs in Tanzania often fail to provide this localized skillset, producing graduates equipped for global firms but unprepared for Dar es Salaam's complex environment.</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w:t>
      </w:r>
    </w:p>
    <w:p>
      <w:pPr>
        <w:numPr>
          <w:ilvl w:val="0"/>
          <w:numId w:val="1001"/>
        </w:numPr>
        <w:pStyle w:val="Compact"/>
      </w:pPr>
      <w:r>
        <w:t xml:space="preserve">To identify and prioritize the top 10 context-specific competencies required for a Project Manager operating within Tanzania Dar es Salaam's urban development sector (beyond standard technical PM skills).</w:t>
      </w:r>
    </w:p>
    <w:p>
      <w:pPr>
        <w:numPr>
          <w:ilvl w:val="0"/>
          <w:numId w:val="1001"/>
        </w:numPr>
        <w:pStyle w:val="Compact"/>
      </w:pPr>
      <w:r>
        <w:t xml:space="preserve">To analyze how socio-cultural factors (e.g., communication styles, community structures like *Wazee*, religious considerations) impact project execution in Dar es Salaam.</w:t>
      </w:r>
    </w:p>
    <w:p>
      <w:pPr>
        <w:numPr>
          <w:ilvl w:val="0"/>
          <w:numId w:val="1001"/>
        </w:numPr>
        <w:pStyle w:val="Compact"/>
      </w:pPr>
      <w:r>
        <w:t xml:space="preserve">To develop a practical competency framework and training module tailored for Project Managers working on Tanzanian urban infrastructure projects, validated by key stakeholders including the DCC, Ministry of Works (MOW), and local NGOs like Amani Africa.</w:t>
      </w:r>
    </w:p>
    <w:p>
      <w:pPr>
        <w:numPr>
          <w:ilvl w:val="0"/>
          <w:numId w:val="1001"/>
        </w:numPr>
        <w:pStyle w:val="Compact"/>
      </w:pPr>
      <w:r>
        <w:t xml:space="preserve">To assess the potential impact of implementing this framework on project success metrics (timeliness, budget adherence, community acceptance) within selected ongoing Dar es Salaam projects.</w:t>
      </w:r>
    </w:p>
    <w:bookmarkEnd w:id="23"/>
    <w:bookmarkStart w:id="24" w:name="methodology"/>
    <w:p>
      <w:pPr>
        <w:pStyle w:val="Heading2"/>
      </w:pPr>
      <w:r>
        <w:t xml:space="preserve">4. Methodology</w:t>
      </w:r>
    </w:p>
    <w:p>
      <w:pPr>
        <w:pStyle w:val="FirstParagraph"/>
      </w:pPr>
      <w:r>
        <w:t xml:space="preserve">This research employs a sequential mixed-methods approach designed for Tanzanian context:</w:t>
      </w:r>
    </w:p>
    <w:p>
      <w:pPr>
        <w:numPr>
          <w:ilvl w:val="0"/>
          <w:numId w:val="1002"/>
        </w:numPr>
        <w:pStyle w:val="Compact"/>
      </w:pPr>
      <w:r>
        <w:rPr>
          <w:bCs/>
          <w:b/>
        </w:rPr>
        <w:t xml:space="preserve">Phase 1 (Qualitative):</w:t>
      </w:r>
      <w:r>
        <w:t xml:space="preserve"> </w:t>
      </w:r>
      <w:r>
        <w:t xml:space="preserve">In-depth interviews (n=30) with experienced Project Managers from major Dar es Salaam projects (e.g., Dar es Salaam Water Supply and Sanitation Authority - DAWASA, TANROADS, private developers like African Construction Ltd), alongside key stakeholders from the DCC Planning Department and community representatives in Kigamboni.</w:t>
      </w:r>
    </w:p>
    <w:p>
      <w:pPr>
        <w:numPr>
          <w:ilvl w:val="0"/>
          <w:numId w:val="1002"/>
        </w:numPr>
        <w:pStyle w:val="Compact"/>
      </w:pPr>
      <w:r>
        <w:rPr>
          <w:bCs/>
          <w:b/>
        </w:rPr>
        <w:t xml:space="preserve">Phase 2 (Qualitative/Quantitative):</w:t>
      </w:r>
      <w:r>
        <w:t xml:space="preserve"> </w:t>
      </w:r>
      <w:r>
        <w:t xml:space="preserve">Focus Group Discussions (FGDs) with project teams to validate competency priorities. A structured survey (n=150) distributed across Tanzanian PM associations (e.g., TAPM) and DCC contractors to quantify the perceived importance of each competency.</w:t>
      </w:r>
    </w:p>
    <w:p>
      <w:pPr>
        <w:numPr>
          <w:ilvl w:val="0"/>
          <w:numId w:val="1002"/>
        </w:numPr>
        <w:pStyle w:val="Compact"/>
      </w:pPr>
      <w:r>
        <w:rPr>
          <w:bCs/>
          <w:b/>
        </w:rPr>
        <w:t xml:space="preserve">Phase 3 (Implementation):</w:t>
      </w:r>
      <w:r>
        <w:t xml:space="preserve"> </w:t>
      </w:r>
      <w:r>
        <w:t xml:space="preserve">Co-designing a pilot training module with UDSM's Department of Civil Engineering and testing it within a selected ongoing project (e.g., a flood mitigation initiative in Ilala District), measuring pre- and post-training performance metrics.</w:t>
      </w:r>
    </w:p>
    <w:bookmarkEnd w:id="24"/>
    <w:bookmarkStart w:id="25" w:name="X743beb0eede980e478ad40d03eee4418ffd8c7c"/>
    <w:p>
      <w:pPr>
        <w:pStyle w:val="Heading2"/>
      </w:pPr>
      <w:r>
        <w:t xml:space="preserve">5. Expected Contribution to Tanzania Dar es Salaam</w:t>
      </w:r>
    </w:p>
    <w:p>
      <w:pPr>
        <w:pStyle w:val="FirstParagraph"/>
      </w:pPr>
      <w:r>
        <w:t xml:space="preserve">The expected outcome is a validated, actionable competency framework for the Project Manager role specifically designed for Tanzania Dar es Salaam. This Thesis Proposal directly contributes by:</w:t>
      </w:r>
    </w:p>
    <w:p>
      <w:pPr>
        <w:numPr>
          <w:ilvl w:val="0"/>
          <w:numId w:val="1003"/>
        </w:numPr>
        <w:pStyle w:val="Compact"/>
      </w:pPr>
      <w:r>
        <w:t xml:space="preserve">Providing an evidence-based model that shifts PM training from generic to contextually relevant, reducing project failure rates in Dar es Salaam.</w:t>
      </w:r>
    </w:p>
    <w:p>
      <w:pPr>
        <w:numPr>
          <w:ilvl w:val="0"/>
          <w:numId w:val="1003"/>
        </w:numPr>
        <w:pStyle w:val="Compact"/>
      </w:pPr>
      <w:r>
        <w:t xml:space="preserve">Strengthening local capacity: Empowering Tanzanian Project Managers with skills demanded by the city's development needs, fostering homegrown talent instead of relying solely on foreign consultants.</w:t>
      </w:r>
    </w:p>
    <w:p>
      <w:pPr>
        <w:numPr>
          <w:ilvl w:val="0"/>
          <w:numId w:val="1003"/>
        </w:numPr>
        <w:pStyle w:val="Compact"/>
      </w:pPr>
      <w:r>
        <w:t xml:space="preserve">Enhancing project sustainability: Ensuring projects like housing developments or water systems gain genuine community buy-in and long-term viability within Tanzania's social fabric.</w:t>
      </w:r>
    </w:p>
    <w:p>
      <w:pPr>
        <w:numPr>
          <w:ilvl w:val="0"/>
          <w:numId w:val="1003"/>
        </w:numPr>
        <w:pStyle w:val="Compact"/>
      </w:pPr>
      <w:r>
        <w:t xml:space="preserve">Informing policy: Offering concrete recommendations to the Tanzanian Ministry of Works and DCC for integrating these competencies into official project management standards and procurement guidelines for Dar es Salaam projects.</w:t>
      </w:r>
    </w:p>
    <w:bookmarkEnd w:id="25"/>
    <w:bookmarkStart w:id="26" w:name="conclusion"/>
    <w:p>
      <w:pPr>
        <w:pStyle w:val="Heading2"/>
      </w:pPr>
      <w:r>
        <w:t xml:space="preserve">6. Conclusion</w:t>
      </w:r>
    </w:p>
    <w:p>
      <w:pPr>
        <w:pStyle w:val="FirstParagraph"/>
      </w:pPr>
      <w:r>
        <w:t xml:space="preserve">Tanzania Dar es Salaam's future as a thriving, resilient megacity hinges on the effectiveness of its Project Managers. The current gap in locally attuned PM competencies is not merely an academic concern; it directly impedes progress on critical infrastructure, environmental resilience, and social equity. This Thesis Proposal provides a focused roadmap to address this critical need through rigorous research grounded in Dar es Salaam's reality. By centering the development of the Project Manager as a pivotal actor within Tanzania's unique urban ecosystem, this research promises tangible benefits for project success rates and sustainable development outcomes across Tanzania Dar es Salaam. The proposed framework is not just an academic exercise—it is a practical tool to empower local talent and build a more prosperous future for one of Africa's most dynamic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Manager Competencies for Sustainable Urban Development in Tanzania Dar es Salaam</dc:title>
  <dc:creator/>
  <dc:language>en</dc:language>
  <cp:keywords/>
  <dcterms:created xsi:type="dcterms:W3CDTF">2026-07-21T12:32:06Z</dcterms:created>
  <dcterms:modified xsi:type="dcterms:W3CDTF">2026-07-21T12:32:06Z</dcterms:modified>
</cp:coreProperties>
</file>

<file path=docProps/custom.xml><?xml version="1.0" encoding="utf-8"?>
<Properties xmlns="http://schemas.openxmlformats.org/officeDocument/2006/custom-properties" xmlns:vt="http://schemas.openxmlformats.org/officeDocument/2006/docPropsVTypes"/>
</file>