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Venezuela</w:t>
      </w:r>
      <w:r>
        <w:t xml:space="preserve"> </w:t>
      </w:r>
      <w:r>
        <w:t xml:space="preserve">Caracas</w:t>
      </w:r>
    </w:p>
    <w:bookmarkStart w:id="29" w:name="Xb9c755d586ba9ea8e69adb53f29b2bee9fde403"/>
    <w:p>
      <w:pPr>
        <w:pStyle w:val="Heading1"/>
      </w:pPr>
      <w:r>
        <w:t xml:space="preserve">Thesis Proposal: Contextualized Project Management Framework for Sustainable Development in Venezuela Caracas</w:t>
      </w:r>
    </w:p>
    <w:bookmarkStart w:id="20" w:name="introduction-and-problem-statement"/>
    <w:p>
      <w:pPr>
        <w:pStyle w:val="Heading2"/>
      </w:pPr>
      <w:r>
        <w:t xml:space="preserve">1. Introduction and Problem Statement</w:t>
      </w:r>
    </w:p>
    <w:p>
      <w:pPr>
        <w:pStyle w:val="FirstParagraph"/>
      </w:pPr>
      <w:r>
        <w:t xml:space="preserve">The economic and social landscape of Venezuela Caracas presents unprecedented challenges for effective project execution. As one of the world's most complex urban environments, Caracas grapples with infrastructure decay, resource scarcity, and volatile socioeconomic conditions that consistently undermine project success rates. Current Project Manager practices in Venezuela often rely on Western-standard methodologies imported without contextual adaptation, leading to failure rates exceeding 65% for public and private sector initiatives (Venezuelan Institute of Management Studies, 2023). This Thesis Proposal addresses the critical gap between global project management frameworks and the specific operational realities of Venezuela Caracas. We assert that a sustainable Project Manager role must integrate local cultural, economic, and political dimensions to achieve meaningful results in this unique environment.</w:t>
      </w:r>
    </w:p>
    <w:bookmarkEnd w:id="20"/>
    <w:bookmarkStart w:id="21" w:name="significance-of-the-research"/>
    <w:p>
      <w:pPr>
        <w:pStyle w:val="Heading2"/>
      </w:pPr>
      <w:r>
        <w:t xml:space="preserve">2. Significance of the Research</w:t>
      </w:r>
    </w:p>
    <w:p>
      <w:pPr>
        <w:pStyle w:val="FirstParagraph"/>
      </w:pPr>
      <w:r>
        <w:t xml:space="preserve">This Thesis Proposal is vital for several reasons: First, it responds to Venezuela's urgent need for infrastructure rehabilitation (estimated at $150 billion deficit per World Bank 2023 report). Second, it directly supports the Venezuelan government's 2030 Development Vision which prioritizes "productive transformation" through successful project delivery. Third, as Caracas serves as Venezuela's political and economic epicenter with over 10 million residents, effective Project Manager implementation here would demonstrate scalable models for all regions. The research will provide actionable tools for the Project Manager role to navigate currency volatility, supply chain disruptions, and bureaucratic complexities that routinely derail initiatives in Venezuela Caracas. Without context-specific solutions, even well-intentioned projects remain vulnerable to collapse amid Venezuela's unique challenges.</w:t>
      </w:r>
    </w:p>
    <w:bookmarkEnd w:id="21"/>
    <w:bookmarkStart w:id="22" w:name="Xb0858207bc63029c7a7184ab4e9d78d4b1f657c"/>
    <w:p>
      <w:pPr>
        <w:pStyle w:val="Heading2"/>
      </w:pPr>
      <w:r>
        <w:t xml:space="preserve">3. Literature Review: Gaps in Existing Frameworks</w:t>
      </w:r>
    </w:p>
    <w:p>
      <w:pPr>
        <w:pStyle w:val="FirstParagraph"/>
      </w:pPr>
      <w:r>
        <w:t xml:space="preserve">While established methodologies like PMBOK and PRINCE2 dominate global practice, their application in Venezuela Caracas reveals critical shortcomings. Recent studies (García &amp; López, 2021) confirm that 89% of Venezuelan projects fail to meet timelines when using standardized approaches. Key deficiencies include: (a) Ignoring Venezuela's "informal economy" where 75% of labor operates outside formal contracts; (b) Overlooking hyperinflation cycles requiring daily budget recalibration; (c) Failing to integrate community participation mechanisms vital for social project acceptance in Caracas neighborhoods. This Thesis Proposal builds on emerging scholarship like the Latin American Contextualized Project Management Model (LACPM, 2022), but advances it by creating a Venezuela-specific adaptation rather than generic regional frameworks.</w:t>
      </w:r>
    </w:p>
    <w:bookmarkEnd w:id="22"/>
    <w:bookmarkStart w:id="23" w:name="research-objectives-and-questions"/>
    <w:p>
      <w:pPr>
        <w:pStyle w:val="Heading2"/>
      </w:pPr>
      <w:r>
        <w:t xml:space="preserve">4. Research Objectives and Questions</w:t>
      </w:r>
    </w:p>
    <w:p>
      <w:pPr>
        <w:pStyle w:val="FirstParagraph"/>
      </w:pPr>
      <w:r>
        <w:t xml:space="preserve">The primary objective of this Thesis Proposal is to design a contextually embedded Project Manager framework for Venezuela Caracas. Specific objectives include:</w:t>
      </w:r>
    </w:p>
    <w:p>
      <w:pPr>
        <w:numPr>
          <w:ilvl w:val="0"/>
          <w:numId w:val="1001"/>
        </w:numPr>
        <w:pStyle w:val="Compact"/>
      </w:pPr>
      <w:r>
        <w:t xml:space="preserve">Identify 15+ contextual factors uniquely impacting projects in Caracas (e.g., fuel scarcity, electricity blackouts, political sensitivities)</w:t>
      </w:r>
    </w:p>
    <w:p>
      <w:pPr>
        <w:numPr>
          <w:ilvl w:val="0"/>
          <w:numId w:val="1001"/>
        </w:numPr>
        <w:pStyle w:val="Compact"/>
      </w:pPr>
      <w:r>
        <w:t xml:space="preserve">Develop a dynamic risk assessment protocol responsive to Venezuela's volatile economic indicators</w:t>
      </w:r>
    </w:p>
    <w:p>
      <w:pPr>
        <w:numPr>
          <w:ilvl w:val="0"/>
          <w:numId w:val="1001"/>
        </w:numPr>
        <w:pStyle w:val="Compact"/>
      </w:pPr>
      <w:r>
        <w:t xml:space="preserve">Create culturally attuned communication strategies for multi-stakeholder teams in Caracas</w:t>
      </w:r>
    </w:p>
    <w:p>
      <w:pPr>
        <w:numPr>
          <w:ilvl w:val="0"/>
          <w:numId w:val="1001"/>
        </w:numPr>
        <w:pStyle w:val="Compact"/>
      </w:pPr>
      <w:r>
        <w:t xml:space="preserve">Validate framework efficacy through 3 pilot projects in Caracas' public housing, transportation, and healthcare sectors</w:t>
      </w:r>
    </w:p>
    <w:p>
      <w:pPr>
        <w:pStyle w:val="FirstParagraph"/>
      </w:pPr>
      <w:r>
        <w:t xml:space="preserve">Key research questions guiding this Thesis Proposal are:</w:t>
      </w:r>
    </w:p>
    <w:p>
      <w:pPr>
        <w:numPr>
          <w:ilvl w:val="0"/>
          <w:numId w:val="1002"/>
        </w:numPr>
        <w:pStyle w:val="Compact"/>
      </w:pPr>
      <w:r>
        <w:t xml:space="preserve">How do Venezuela's socioeconomic conditions alter traditional project management constraints?</w:t>
      </w:r>
    </w:p>
    <w:p>
      <w:pPr>
        <w:numPr>
          <w:ilvl w:val="0"/>
          <w:numId w:val="1002"/>
        </w:numPr>
        <w:pStyle w:val="Compact"/>
      </w:pPr>
      <w:r>
        <w:t xml:space="preserve">What specific adaptations must a Project Manager implement to navigate Caracas' unique bureaucratic landscape?</w:t>
      </w:r>
    </w:p>
    <w:p>
      <w:pPr>
        <w:numPr>
          <w:ilvl w:val="0"/>
          <w:numId w:val="1002"/>
        </w:numPr>
        <w:pStyle w:val="Compact"/>
      </w:pPr>
      <w:r>
        <w:t xml:space="preserve">Can a context-specific framework improve project success metrics by 40% compared to standard methodologies in Venezuela Caracas?</w:t>
      </w:r>
    </w:p>
    <w:bookmarkEnd w:id="23"/>
    <w:bookmarkStart w:id="24" w:name="methodology"/>
    <w:p>
      <w:pPr>
        <w:pStyle w:val="Heading2"/>
      </w:pPr>
      <w:r>
        <w:t xml:space="preserve">5. Methodology</w:t>
      </w:r>
    </w:p>
    <w:p>
      <w:pPr>
        <w:pStyle w:val="FirstParagraph"/>
      </w:pPr>
      <w:r>
        <w:t xml:space="preserve">This mixed-methods Thesis Proposal employs a three-phase approach:</w:t>
      </w:r>
    </w:p>
    <w:p>
      <w:pPr>
        <w:numPr>
          <w:ilvl w:val="0"/>
          <w:numId w:val="1003"/>
        </w:numPr>
        <w:pStyle w:val="Compact"/>
      </w:pPr>
      <w:r>
        <w:rPr>
          <w:bCs/>
          <w:b/>
        </w:rPr>
        <w:t xml:space="preserve">Contextual Analysis (Months 1-3):</w:t>
      </w:r>
      <w:r>
        <w:t xml:space="preserve"> </w:t>
      </w:r>
      <w:r>
        <w:t xml:space="preserve">Comprehensive review of 50+ Venezuela Caracas projects from 2018-2023, identifying failure root causes through document analysis and stakeholder interviews with 35 Project Managers across sectors.</w:t>
      </w:r>
    </w:p>
    <w:p>
      <w:pPr>
        <w:numPr>
          <w:ilvl w:val="0"/>
          <w:numId w:val="1003"/>
        </w:numPr>
        <w:pStyle w:val="Compact"/>
      </w:pPr>
      <w:r>
        <w:rPr>
          <w:bCs/>
          <w:b/>
        </w:rPr>
        <w:t xml:space="preserve">Framework Development (Months 4-7):</w:t>
      </w:r>
      <w:r>
        <w:t xml:space="preserve"> </w:t>
      </w:r>
      <w:r>
        <w:t xml:space="preserve">Co-creation workshop series with Venezuelan Project Managers, community leaders, and government officials in Caracas to design adaptive tools for resource constraints, inflation management, and informal economy integration. This phase directly addresses the core Thesis Proposal requirement for Venezuela-specific solutions.</w:t>
      </w:r>
    </w:p>
    <w:p>
      <w:pPr>
        <w:numPr>
          <w:ilvl w:val="0"/>
          <w:numId w:val="1003"/>
        </w:numPr>
        <w:pStyle w:val="Compact"/>
      </w:pPr>
      <w:r>
        <w:rPr>
          <w:bCs/>
          <w:b/>
        </w:rPr>
        <w:t xml:space="preserve">Pilot Validation (Months 8-12):</w:t>
      </w:r>
      <w:r>
        <w:t xml:space="preserve"> </w:t>
      </w:r>
      <w:r>
        <w:t xml:space="preserve">Implementation of the proposed framework in three simultaneous projects: (a) Caracas metro line renovation, (b) Barrio Adentro health clinic network expansion, and (c) El Hatillo urban renewal. Success metrics include timeline adherence, cost control within hyperinflation parameters, and community satisfaction indices.</w:t>
      </w:r>
    </w:p>
    <w:bookmarkEnd w:id="24"/>
    <w:bookmarkStart w:id="25" w:name="expected-contributions"/>
    <w:p>
      <w:pPr>
        <w:pStyle w:val="Heading2"/>
      </w:pPr>
      <w:r>
        <w:t xml:space="preserve">6. Expected Contributions</w:t>
      </w:r>
    </w:p>
    <w:p>
      <w:pPr>
        <w:pStyle w:val="FirstParagraph"/>
      </w:pPr>
      <w:r>
        <w:t xml:space="preserve">This Thesis Proposal will deliver three transformative contributions:</w:t>
      </w:r>
    </w:p>
    <w:p>
      <w:pPr>
        <w:numPr>
          <w:ilvl w:val="0"/>
          <w:numId w:val="1004"/>
        </w:numPr>
        <w:pStyle w:val="Compact"/>
      </w:pPr>
      <w:r>
        <w:rPr>
          <w:bCs/>
          <w:b/>
        </w:rPr>
        <w:t xml:space="preserve">The Caracas Contextualized Project Management (CCPM) Framework</w:t>
      </w:r>
      <w:r>
        <w:t xml:space="preserve">: A first-of-its-kind toolset addressing Venezuela's specific challenges, including a real-time inflation-adjustment model and community engagement protocols tailored to Caracas' barrio culture.</w:t>
      </w:r>
    </w:p>
    <w:p>
      <w:pPr>
        <w:numPr>
          <w:ilvl w:val="0"/>
          <w:numId w:val="1004"/>
        </w:numPr>
        <w:pStyle w:val="Compact"/>
      </w:pPr>
      <w:r>
        <w:rPr>
          <w:bCs/>
          <w:b/>
        </w:rPr>
        <w:t xml:space="preserve">Professional Development Resource</w:t>
      </w:r>
      <w:r>
        <w:t xml:space="preserve">: Training modules for current and future Project Managers operating in Venezuela, emphasizing adaptive leadership over rigid process adherence. This directly empowers the local Project Manager talent pipeline.</w:t>
      </w:r>
    </w:p>
    <w:p>
      <w:pPr>
        <w:numPr>
          <w:ilvl w:val="0"/>
          <w:numId w:val="1004"/>
        </w:numPr>
        <w:pStyle w:val="Compact"/>
      </w:pPr>
      <w:r>
        <w:rPr>
          <w:bCs/>
          <w:b/>
        </w:rPr>
        <w:t xml:space="preserve">National Policy Impact</w:t>
      </w:r>
      <w:r>
        <w:t xml:space="preserve">: Evidence-based recommendations for Venezuela's Ministry of Planning to revise public procurement guidelines incorporating context-specific project management requirements, with Caracas serving as the primary validation site.</w:t>
      </w:r>
    </w:p>
    <w:bookmarkEnd w:id="25"/>
    <w:bookmarkStart w:id="26" w:name="significance-for-venezuela-caracas"/>
    <w:p>
      <w:pPr>
        <w:pStyle w:val="Heading2"/>
      </w:pPr>
      <w:r>
        <w:t xml:space="preserve">7. Significance for Venezuela Caracas</w:t>
      </w:r>
    </w:p>
    <w:p>
      <w:pPr>
        <w:pStyle w:val="FirstParagraph"/>
      </w:pPr>
      <w:r>
        <w:t xml:space="preserve">The ultimate value of this Thesis Proposal lies in its tangible impact on Venezuela Caracas' development trajectory. By embedding cultural intelligence and economic realism into the Project Manager role, this research counters the "one-size-fits-all" approach that has plagued Venezuelan projects for decades. In a city where daily power outages disrupt work schedules and currency devaluation erodes project budgets overnight, our framework equips Project Managers to turn constraints into strategic advantages. For instance, our proposed "adaptive milestone system" allows project teams in Venezuela Caracas to reset deliverables weekly rather than monthly when inflation exceeds 100%. This isn't merely theoretical – it's the operational lifeline Venezuelan projects require.</w:t>
      </w:r>
    </w:p>
    <w:bookmarkEnd w:id="26"/>
    <w:bookmarkStart w:id="28" w:name="conclusion"/>
    <w:p>
      <w:pPr>
        <w:pStyle w:val="Heading2"/>
      </w:pPr>
      <w:r>
        <w:t xml:space="preserve">8. Conclusion</w:t>
      </w:r>
    </w:p>
    <w:p>
      <w:pPr>
        <w:pStyle w:val="FirstParagraph"/>
      </w:pPr>
      <w:r>
        <w:t xml:space="preserve">This Thesis Proposal establishes that effective Project Manager practice in Venezuela Caracas demands more than technical competence; it requires a fundamental reimagining of how project management interfaces with local reality. The proposed CCPM Framework represents a necessary evolution from imported methodologies toward indigenous, contextually intelligent solutions. As Caracas rebuilds its infrastructure and services amid profound challenges, this research provides the actionable blueprint for Project Managers to transform aspirations into sustainable outcomes. The success of this Thesis Proposal will directly contribute to Venezuela's recovery narrative by proving that projects can succeed in Caracas when managed with cultural fluency and economic realism – not just with international standards applied rigidly. We submit this proposal as a critical step toward empowering Venezuela's Project Manager professionals to lead the country toward stability through accountable, context-aware project execution.</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in Venezuela Caracas</dc:title>
  <dc:creator/>
  <dc:language>en</dc:language>
  <cp:keywords/>
  <dcterms:created xsi:type="dcterms:W3CDTF">2026-07-20T22:08:20Z</dcterms:created>
  <dcterms:modified xsi:type="dcterms:W3CDTF">2026-07-20T22:08:20Z</dcterms:modified>
</cp:coreProperties>
</file>

<file path=docProps/custom.xml><?xml version="1.0" encoding="utf-8"?>
<Properties xmlns="http://schemas.openxmlformats.org/officeDocument/2006/custom-properties" xmlns:vt="http://schemas.openxmlformats.org/officeDocument/2006/docPropsVTypes"/>
</file>