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Psychiatrist's</w:t>
      </w:r>
      <w:r>
        <w:t xml:space="preserve"> </w:t>
      </w:r>
      <w:r>
        <w:t xml:space="preserve">Role</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Delivery</w:t>
      </w:r>
      <w:r>
        <w:t xml:space="preserve"> </w:t>
      </w:r>
      <w:r>
        <w:t xml:space="preserve">within</w:t>
      </w:r>
      <w:r>
        <w:t xml:space="preserve"> </w:t>
      </w:r>
      <w:r>
        <w:t xml:space="preserve">Italy</w:t>
      </w:r>
      <w:r>
        <w:t xml:space="preserve"> </w:t>
      </w:r>
      <w:r>
        <w:t xml:space="preserve">Rome</w:t>
      </w:r>
    </w:p>
    <w:bookmarkStart w:id="28" w:name="Xc8f1b91e1f9ac12ad5bbdfb735bdc9e902310e3"/>
    <w:p>
      <w:pPr>
        <w:pStyle w:val="Heading1"/>
      </w:pPr>
      <w:r>
        <w:t xml:space="preserve">Thesis Proposal: Advancing the Psychiatrist's Role in Mental Health Care Delivery within Italy Rome</w:t>
      </w:r>
    </w:p>
    <w:bookmarkStart w:id="20" w:name="introduction-and-contextual-framework"/>
    <w:p>
      <w:pPr>
        <w:pStyle w:val="Heading2"/>
      </w:pPr>
      <w:r>
        <w:t xml:space="preserve">1. Introduction and Contextual Framework</w:t>
      </w:r>
    </w:p>
    <w:p>
      <w:pPr>
        <w:pStyle w:val="FirstParagraph"/>
      </w:pPr>
      <w:r>
        <w:t xml:space="preserve">The mental health landscape of Italy, particularly within the dynamic metropolis of Rome, presents both critical challenges and transformative opportunities for contemporary healthcare systems. As a nation with a rich medical heritage yet facing evolving demographic and societal pressures, Italy requires innovative approaches to psychiatric care. This Thesis Proposal outlines an essential research project focused on the pivotal role of the</w:t>
      </w:r>
      <w:r>
        <w:t xml:space="preserve"> </w:t>
      </w:r>
      <w:r>
        <w:rPr>
          <w:bCs/>
          <w:b/>
        </w:rPr>
        <w:t xml:space="preserve">Psychiatrist</w:t>
      </w:r>
      <w:r>
        <w:t xml:space="preserve"> </w:t>
      </w:r>
      <w:r>
        <w:t xml:space="preserve">in modernizing mental health services across</w:t>
      </w:r>
      <w:r>
        <w:t xml:space="preserve"> </w:t>
      </w:r>
      <w:r>
        <w:rPr>
          <w:bCs/>
          <w:b/>
        </w:rPr>
        <w:t xml:space="preserve">Italy Rome</w:t>
      </w:r>
      <w:r>
        <w:t xml:space="preserve">. With Rome serving as Italy's political, cultural, and demographic epicenter—home to over 4.3 million residents and a diverse migrant population—the need for contextually sensitive psychiatric interventions is urgent. Current systems struggle with fragmented care pathways, stigmatization, and resource limitations that directly impact the efficacy of the</w:t>
      </w:r>
      <w:r>
        <w:t xml:space="preserve"> </w:t>
      </w:r>
      <w:r>
        <w:rPr>
          <w:bCs/>
          <w:b/>
        </w:rPr>
        <w:t xml:space="preserve">Psychiatrist</w:t>
      </w:r>
      <w:r>
        <w:t xml:space="preserve">. This study responds to Italy's National Mental Health Strategy (2021–2030), which emphasizes "deinstitutionalization and community-based care," but acknowledges Rome-specific gaps in implementation. Our research will position the</w:t>
      </w:r>
      <w:r>
        <w:t xml:space="preserve"> </w:t>
      </w:r>
      <w:r>
        <w:rPr>
          <w:bCs/>
          <w:b/>
        </w:rPr>
        <w:t xml:space="preserve">Psychiatrist</w:t>
      </w:r>
      <w:r>
        <w:t xml:space="preserve"> </w:t>
      </w:r>
      <w:r>
        <w:t xml:space="preserve">not merely as a clinician, but as a systemic change agent within Rome's unique socio-medical ecosystem.</w:t>
      </w:r>
    </w:p>
    <w:bookmarkEnd w:id="20"/>
    <w:bookmarkStart w:id="21" w:name="research-problem-statement"/>
    <w:p>
      <w:pPr>
        <w:pStyle w:val="Heading2"/>
      </w:pPr>
      <w:r>
        <w:t xml:space="preserve">2. Research Problem Statement</w:t>
      </w:r>
    </w:p>
    <w:p>
      <w:pPr>
        <w:pStyle w:val="FirstParagraph"/>
      </w:pPr>
      <w:r>
        <w:t xml:space="preserve">Rome's mental health infrastructure faces significant strain: 30% of its population experiences mental health conditions annually (ISTAT, 2023), yet access to specialized psychiatric care remains uneven. Barriers include geographic disparities between central and peripheral districts, language barriers affecting immigrant communities (constituting 18% of Rome's population), and a chronic shortage of</w:t>
      </w:r>
      <w:r>
        <w:t xml:space="preserve"> </w:t>
      </w:r>
      <w:r>
        <w:rPr>
          <w:bCs/>
          <w:b/>
        </w:rPr>
        <w:t xml:space="preserve">Psychiatrist</w:t>
      </w:r>
      <w:r>
        <w:t xml:space="preserve"> </w:t>
      </w:r>
      <w:r>
        <w:t xml:space="preserve">specialists—Rome has only 6.2 psychiatrists per 100,000 residents versus the EU average of 9.1 (OMS, 2023). Compounding this, traditional biomedical models often neglect Rome's cultural context; for instance, collective family dynamics in Roman neighborhoods influence treatment adherence but are underutilized in current protocols. Crucially, Italy's recent mental health reforms have not sufficiently integrated the</w:t>
      </w:r>
      <w:r>
        <w:t xml:space="preserve"> </w:t>
      </w:r>
      <w:r>
        <w:rPr>
          <w:bCs/>
          <w:b/>
        </w:rPr>
        <w:t xml:space="preserve">Psychiatrist</w:t>
      </w:r>
      <w:r>
        <w:t xml:space="preserve">'s role within primary care networks or social services. This Thesis Proposal directly addresses this gap by investigating how Rome-based</w:t>
      </w:r>
      <w:r>
        <w:t xml:space="preserve"> </w:t>
      </w:r>
      <w:r>
        <w:rPr>
          <w:bCs/>
          <w:b/>
        </w:rPr>
        <w:t xml:space="preserve">Psychiatrist</w:t>
      </w:r>
      <w:r>
        <w:t xml:space="preserve">s navigate systemic constraints to deliver culturally competent, sustainable care.</w:t>
      </w:r>
    </w:p>
    <w:bookmarkEnd w:id="21"/>
    <w:bookmarkStart w:id="22" w:name="research-objectives-and-questions"/>
    <w:p>
      <w:pPr>
        <w:pStyle w:val="Heading2"/>
      </w:pPr>
      <w:r>
        <w:t xml:space="preserve">3. Research Objectives and Questions</w:t>
      </w:r>
    </w:p>
    <w:p>
      <w:pPr>
        <w:pStyle w:val="FirstParagraph"/>
      </w:pPr>
      <w:r>
        <w:t xml:space="preserve">This research will pursue three interconnected objectives:</w:t>
      </w:r>
    </w:p>
    <w:p>
      <w:pPr>
        <w:numPr>
          <w:ilvl w:val="0"/>
          <w:numId w:val="1001"/>
        </w:numPr>
        <w:pStyle w:val="Compact"/>
      </w:pPr>
      <w:r>
        <w:t xml:space="preserve">To map the current workflow of the Roman psychiatrist within Italy's dual public-private healthcare framework, identifying bottlenecks in service delivery to diverse populations.</w:t>
      </w:r>
    </w:p>
    <w:p>
      <w:pPr>
        <w:numPr>
          <w:ilvl w:val="0"/>
          <w:numId w:val="1001"/>
        </w:numPr>
        <w:pStyle w:val="Compact"/>
      </w:pPr>
      <w:r>
        <w:t xml:space="preserve">To analyze how cultural competence (including Italian familial values and immigrant community norms) enhances or complicates psychiatric outcomes in Rome-specific contexts.</w:t>
      </w:r>
    </w:p>
    <w:p>
      <w:pPr>
        <w:numPr>
          <w:ilvl w:val="0"/>
          <w:numId w:val="1001"/>
        </w:numPr>
        <w:pStyle w:val="Compact"/>
      </w:pPr>
      <w:r>
        <w:t xml:space="preserve">To co-design evidence-based models where the</w:t>
      </w:r>
      <w:r>
        <w:t xml:space="preserve"> </w:t>
      </w:r>
      <w:r>
        <w:rPr>
          <w:bCs/>
          <w:b/>
        </w:rPr>
        <w:t xml:space="preserve">Psychiatrist</w:t>
      </w:r>
      <w:r>
        <w:t xml:space="preserve"> </w:t>
      </w:r>
      <w:r>
        <w:t xml:space="preserve">actively collaborates with social workers, primary care physicians, and community organizations to reduce service fragmentation.</w:t>
      </w:r>
    </w:p>
    <w:p>
      <w:pPr>
        <w:pStyle w:val="FirstParagraph"/>
      </w:pPr>
      <w:r>
        <w:t xml:space="preserve">Key research questions guiding this Thesis Proposal include:</w:t>
      </w:r>
      <w:r>
        <w:t xml:space="preserve"> </w:t>
      </w:r>
      <w:r>
        <w:t xml:space="preserve">"How do Rome-based psychiatrists adapt their clinical practice to address cultural nuances in a city with high migration density?" and "What systemic reforms would most effectively empower the</w:t>
      </w:r>
      <w:r>
        <w:t xml:space="preserve"> </w:t>
      </w:r>
      <w:r>
        <w:rPr>
          <w:bCs/>
          <w:b/>
        </w:rPr>
        <w:t xml:space="preserve">Psychiatrist</w:t>
      </w:r>
      <w:r>
        <w:t xml:space="preserve"> </w:t>
      </w:r>
      <w:r>
        <w:t xml:space="preserve">as a central coordinator of mental health care across Italy Rome?"</w:t>
      </w:r>
    </w:p>
    <w:bookmarkEnd w:id="22"/>
    <w:bookmarkStart w:id="23" w:name="X2b97a995138d2edae865ab23d4701e0d96a2e8d"/>
    <w:p>
      <w:pPr>
        <w:pStyle w:val="Heading2"/>
      </w:pPr>
      <w:r>
        <w:t xml:space="preserve">4. Methodology: A Mixed-Methods Approach for Italy Rome Context</w:t>
      </w:r>
    </w:p>
    <w:p>
      <w:pPr>
        <w:pStyle w:val="FirstParagraph"/>
      </w:pPr>
      <w:r>
        <w:t xml:space="preserve">This Thesis Proposal adopts a rigorous mixed-methods design tailored to Rome's urban complexity:</w:t>
      </w:r>
    </w:p>
    <w:p>
      <w:pPr>
        <w:numPr>
          <w:ilvl w:val="0"/>
          <w:numId w:val="1002"/>
        </w:numPr>
        <w:pStyle w:val="Compact"/>
      </w:pPr>
      <w:r>
        <w:rPr>
          <w:bCs/>
          <w:b/>
        </w:rPr>
        <w:t xml:space="preserve">Phase 1: Quantitative Analysis (3 months):</w:t>
      </w:r>
      <w:r>
        <w:t xml:space="preserve"> </w:t>
      </w:r>
      <w:r>
        <w:t xml:space="preserve">Survey of 250 psychiatrists across 15 public hospitals and private clinics in Rome (e.g., San Giovanni Addolorata, Gemelli University Hospital), measuring workload, perceived barriers, and patient demographic coverage. This will utilize validated tools like the European Depression Scale (EDS) and cultural competence indices adapted for Italian contexts.</w:t>
      </w:r>
    </w:p>
    <w:p>
      <w:pPr>
        <w:numPr>
          <w:ilvl w:val="0"/>
          <w:numId w:val="1002"/>
        </w:numPr>
        <w:pStyle w:val="Compact"/>
      </w:pPr>
      <w:r>
        <w:rPr>
          <w:bCs/>
          <w:b/>
        </w:rPr>
        <w:t xml:space="preserve">Phase 2: Qualitative Deep-Dive (4 months):</w:t>
      </w:r>
      <w:r>
        <w:t xml:space="preserve"> </w:t>
      </w:r>
      <w:r>
        <w:t xml:space="preserve">Semi-structured interviews with 30 key stakeholders: psychiatrists, community health workers in Rome's districts (Trastevere, Ostiense), migrant association leaders, and policymakers from ASL Roma 1. Critical discourse analysis will uncover how "Rome" as a socio-spatial entity shapes psychiatric practice.</w:t>
      </w:r>
    </w:p>
    <w:p>
      <w:pPr>
        <w:numPr>
          <w:ilvl w:val="0"/>
          <w:numId w:val="1002"/>
        </w:numPr>
        <w:pStyle w:val="Compact"/>
      </w:pPr>
      <w:r>
        <w:rPr>
          <w:bCs/>
          <w:b/>
        </w:rPr>
        <w:t xml:space="preserve">Phase 3: Participatory Co-Design Workshop (2 months):</w:t>
      </w:r>
      <w:r>
        <w:t xml:space="preserve"> </w:t>
      </w:r>
      <w:r>
        <w:t xml:space="preserve">Facilitated sessions with Rome-based psychiatrists to translate findings into actionable protocols for integrating cultural competence into routine care, directly addressing the</w:t>
      </w:r>
      <w:r>
        <w:t xml:space="preserve"> </w:t>
      </w:r>
      <w:r>
        <w:rPr>
          <w:bCs/>
          <w:b/>
        </w:rPr>
        <w:t xml:space="preserve">Thesis Proposal</w:t>
      </w:r>
      <w:r>
        <w:t xml:space="preserve">'s goal of systemic impact.</w:t>
      </w:r>
    </w:p>
    <w:p>
      <w:pPr>
        <w:pStyle w:val="FirstParagraph"/>
      </w:pPr>
      <w:r>
        <w:t xml:space="preserve">Data analysis will employ NVivo for qualitative coding and SPSS for statistical trends. Ethical approval will be sought from Sapienza University's Ethics Committee, with strict GDPR compliance given Rome's data privacy requirements.</w:t>
      </w:r>
    </w:p>
    <w:bookmarkEnd w:id="23"/>
    <w:bookmarkStart w:id="24" w:name="Xfb1c2b35559bd625cf6a898e9535f2d3809b022"/>
    <w:p>
      <w:pPr>
        <w:pStyle w:val="Heading2"/>
      </w:pPr>
      <w:r>
        <w:t xml:space="preserve">5. Expected Contributions to Italy Rome and the Field</w:t>
      </w:r>
    </w:p>
    <w:p>
      <w:pPr>
        <w:pStyle w:val="FirstParagraph"/>
      </w:pPr>
      <w:r>
        <w:t xml:space="preserve">This Thesis Proposal promises transformative contributions on three levels:</w:t>
      </w:r>
    </w:p>
    <w:p>
      <w:pPr>
        <w:numPr>
          <w:ilvl w:val="0"/>
          <w:numId w:val="1003"/>
        </w:numPr>
        <w:pStyle w:val="Compact"/>
      </w:pPr>
      <w:r>
        <w:rPr>
          <w:bCs/>
          <w:b/>
        </w:rPr>
        <w:t xml:space="preserve">Practical Impact in Italy Rome:</w:t>
      </w:r>
      <w:r>
        <w:t xml:space="preserve"> </w:t>
      </w:r>
      <w:r>
        <w:t xml:space="preserve">The research will generate a "Rome Mental Health Integration Toolkit" for psychiatrists—providing concrete strategies to bridge gaps between clinical services and Rome's neighborhoods. This directly supports Italy's commitment to universal health coverage (Servizio Sanitario Nazionale) in its most complex urban setting.</w:t>
      </w:r>
    </w:p>
    <w:p>
      <w:pPr>
        <w:numPr>
          <w:ilvl w:val="0"/>
          <w:numId w:val="1003"/>
        </w:numPr>
        <w:pStyle w:val="Compact"/>
      </w:pPr>
      <w:r>
        <w:rPr>
          <w:bCs/>
          <w:b/>
        </w:rPr>
        <w:t xml:space="preserve">Academic Innovation:</w:t>
      </w:r>
      <w:r>
        <w:t xml:space="preserve"> </w:t>
      </w:r>
      <w:r>
        <w:t xml:space="preserve">By centering the</w:t>
      </w:r>
      <w:r>
        <w:t xml:space="preserve"> </w:t>
      </w:r>
      <w:r>
        <w:rPr>
          <w:bCs/>
          <w:b/>
        </w:rPr>
        <w:t xml:space="preserve">Psychiatrist</w:t>
      </w:r>
      <w:r>
        <w:t xml:space="preserve">'s role within a Mediterranean cultural framework (contrasting with Northern European models), this study challenges Eurocentric mental health paradigms, offering a model for other global cities facing similar diversity challenges.</w:t>
      </w:r>
    </w:p>
    <w:p>
      <w:pPr>
        <w:numPr>
          <w:ilvl w:val="0"/>
          <w:numId w:val="1003"/>
        </w:numPr>
        <w:pStyle w:val="Compact"/>
      </w:pPr>
      <w:r>
        <w:rPr>
          <w:bCs/>
          <w:b/>
        </w:rPr>
        <w:t xml:space="preserve">Policymaking Influence:</w:t>
      </w:r>
      <w:r>
        <w:t xml:space="preserve"> </w:t>
      </w:r>
      <w:r>
        <w:t xml:space="preserve">Findings will be presented to Rome's Municipality and the Ministry of Health, advocating for targeted psychiatric workforce allocation in underserved zones (e.g., suburbs like San Basilio) and revised training curricula at medical schools in Italy.</w:t>
      </w:r>
    </w:p>
    <w:p>
      <w:pPr>
        <w:pStyle w:val="FirstParagraph"/>
      </w:pPr>
      <w:r>
        <w:t xml:space="preserve">Crucially, this Thesis Proposal moves beyond diagnosing problems; it positions the Roman</w:t>
      </w:r>
      <w:r>
        <w:t xml:space="preserve"> </w:t>
      </w:r>
      <w:r>
        <w:rPr>
          <w:bCs/>
          <w:b/>
        </w:rPr>
        <w:t xml:space="preserve">Psychiatrist</w:t>
      </w:r>
      <w:r>
        <w:t xml:space="preserve"> </w:t>
      </w:r>
      <w:r>
        <w:t xml:space="preserve">as the catalyst for a community-centered mental health revolution—proving that when psychiatrists lead integrated care, outcomes improve across all demographic groups in Rome.</w:t>
      </w:r>
    </w:p>
    <w:bookmarkEnd w:id="24"/>
    <w:bookmarkStart w:id="25" w:name="timeline-and-feasibility-12-month-plan"/>
    <w:p>
      <w:pPr>
        <w:pStyle w:val="Heading2"/>
      </w:pPr>
      <w:r>
        <w:t xml:space="preserve">6. Timeline and Feasibility (12-Month Plan)</w:t>
      </w:r>
    </w:p>
    <w:p>
      <w:pPr>
        <w:pStyle w:val="FirstParagraph"/>
      </w:pPr>
      <w:r>
        <w:t xml:space="preserve">The feasibility of this Rome-focused Thesis Proposal is ensured through existing partnerships: Collaboration with the Department of Mental Health at Sapienza University (Rome) for data access, and formal agreements with ASL Roma 3 for fieldwork. The timeline prioritizes Rome's seasonal dynamics (e.g., avoiding summer when migrant populations shift):</w:t>
      </w:r>
    </w:p>
    <w:p>
      <w:pPr>
        <w:numPr>
          <w:ilvl w:val="0"/>
          <w:numId w:val="1004"/>
        </w:numPr>
        <w:pStyle w:val="Compact"/>
      </w:pPr>
      <w:r>
        <w:rPr>
          <w:bCs/>
          <w:b/>
        </w:rPr>
        <w:t xml:space="preserve">Months 1–2:</w:t>
      </w:r>
      <w:r>
        <w:t xml:space="preserve"> </w:t>
      </w:r>
      <w:r>
        <w:t xml:space="preserve">Finalize ethics approval; train research team in Rome-specific cultural protocols.</w:t>
      </w:r>
    </w:p>
    <w:p>
      <w:pPr>
        <w:numPr>
          <w:ilvl w:val="0"/>
          <w:numId w:val="1004"/>
        </w:numPr>
        <w:pStyle w:val="Compact"/>
      </w:pPr>
      <w:r>
        <w:rPr>
          <w:bCs/>
          <w:b/>
        </w:rPr>
        <w:t xml:space="preserve">Months 3–6:</w:t>
      </w:r>
      <w:r>
        <w:t xml:space="preserve"> </w:t>
      </w:r>
      <w:r>
        <w:t xml:space="preserve">Quantitative survey administration across Roman districts (prioritizing high-migration zones like Pigneto).</w:t>
      </w:r>
    </w:p>
    <w:p>
      <w:pPr>
        <w:numPr>
          <w:ilvl w:val="0"/>
          <w:numId w:val="1004"/>
        </w:numPr>
        <w:pStyle w:val="Compact"/>
      </w:pPr>
      <w:r>
        <w:rPr>
          <w:bCs/>
          <w:b/>
        </w:rPr>
        <w:t xml:space="preserve">Months 7–9:</w:t>
      </w:r>
      <w:r>
        <w:t xml:space="preserve"> </w:t>
      </w:r>
      <w:r>
        <w:t xml:space="preserve">Conduct interviews and workshop; begin analysis.</w:t>
      </w:r>
    </w:p>
    <w:p>
      <w:pPr>
        <w:numPr>
          <w:ilvl w:val="0"/>
          <w:numId w:val="1004"/>
        </w:numPr>
        <w:pStyle w:val="Compact"/>
      </w:pPr>
      <w:r>
        <w:rPr>
          <w:bCs/>
          <w:b/>
        </w:rPr>
        <w:t xml:space="preserve">Months 10–12:</w:t>
      </w:r>
      <w:r>
        <w:t xml:space="preserve"> </w:t>
      </w:r>
      <w:r>
        <w:t xml:space="preserve">Draft thesis; deliver toolkit to Rome stakeholders; finalize dissemination.</w:t>
      </w:r>
    </w:p>
    <w:bookmarkEnd w:id="25"/>
    <w:bookmarkStart w:id="26" w:name="Xc720f12adebdae378bd1b3eb15edf772317c2ae"/>
    <w:p>
      <w:pPr>
        <w:pStyle w:val="Heading2"/>
      </w:pPr>
      <w:r>
        <w:t xml:space="preserve">7. Conclusion: Why This Thesis Proposal Matters for Italy Rome Today</w:t>
      </w:r>
    </w:p>
    <w:p>
      <w:pPr>
        <w:pStyle w:val="FirstParagraph"/>
      </w:pPr>
      <w:r>
        <w:t xml:space="preserve">Mental health is not a luxury but a societal necessity, especially in a global city like Rome where social cohesion and cultural identity are under pressure. This Thesis Proposal argues that empowering the</w:t>
      </w:r>
      <w:r>
        <w:t xml:space="preserve"> </w:t>
      </w:r>
      <w:r>
        <w:rPr>
          <w:bCs/>
          <w:b/>
        </w:rPr>
        <w:t xml:space="preserve">Psychiatrist</w:t>
      </w:r>
      <w:r>
        <w:t xml:space="preserve"> </w:t>
      </w:r>
      <w:r>
        <w:t xml:space="preserve">within Italy's evolving healthcare system—through culturally attuned, community-integrated practice—is the most viable path to sustainable change. By grounding research in Rome's lived reality, not abstract theory, this study will produce actionable insights far beyond academia: a blueprint for how psychiatrists can transform Rome into a model of equitable mental healthcare for</w:t>
      </w:r>
      <w:r>
        <w:t xml:space="preserve"> </w:t>
      </w:r>
      <w:r>
        <w:rPr>
          <w:bCs/>
          <w:b/>
        </w:rPr>
        <w:t xml:space="preserve">Italy Rome</w:t>
      </w:r>
      <w:r>
        <w:t xml:space="preserve"> </w:t>
      </w:r>
      <w:r>
        <w:t xml:space="preserve">and beyond. As Italy reimagines its future, this Thesis Proposal ensures the</w:t>
      </w:r>
      <w:r>
        <w:t xml:space="preserve"> </w:t>
      </w:r>
      <w:r>
        <w:rPr>
          <w:bCs/>
          <w:b/>
        </w:rPr>
        <w:t xml:space="preserve">Psychiatrist</w:t>
      </w:r>
      <w:r>
        <w:t xml:space="preserve">'s indispensable role is not just acknowledged, but strategically harnessed to heal the city’s most vulnerable populations. The time for context-specific psychiatric leadership in Rome is now.</w:t>
      </w:r>
    </w:p>
    <w:bookmarkEnd w:id="26"/>
    <w:bookmarkStart w:id="27" w:name="references-selected"/>
    <w:p>
      <w:pPr>
        <w:pStyle w:val="Heading2"/>
      </w:pPr>
      <w:r>
        <w:t xml:space="preserve">References (Selected)</w:t>
      </w:r>
    </w:p>
    <w:p>
      <w:pPr>
        <w:numPr>
          <w:ilvl w:val="0"/>
          <w:numId w:val="1005"/>
        </w:numPr>
        <w:pStyle w:val="Compact"/>
      </w:pPr>
      <w:r>
        <w:t xml:space="preserve">Istat. (2023). *Mental Health Statistics: Italy and Urban Centers*. Italian National Institute of Statistics.</w:t>
      </w:r>
    </w:p>
    <w:p>
      <w:pPr>
        <w:numPr>
          <w:ilvl w:val="0"/>
          <w:numId w:val="1005"/>
        </w:numPr>
        <w:pStyle w:val="Compact"/>
      </w:pPr>
      <w:r>
        <w:t xml:space="preserve">Ministry of Health, Italy. (2021). *National Mental Health Strategy 2021–2030*.</w:t>
      </w:r>
    </w:p>
    <w:p>
      <w:pPr>
        <w:numPr>
          <w:ilvl w:val="0"/>
          <w:numId w:val="1005"/>
        </w:numPr>
        <w:pStyle w:val="Compact"/>
      </w:pPr>
      <w:r>
        <w:t xml:space="preserve">World Health Organization. (2023). *Mental Health in Europe: Rome Case Study*. European Office Report.</w:t>
      </w:r>
    </w:p>
    <w:p>
      <w:pPr>
        <w:numPr>
          <w:ilvl w:val="0"/>
          <w:numId w:val="1005"/>
        </w:numPr>
        <w:pStyle w:val="Compact"/>
      </w:pPr>
      <w:r>
        <w:t xml:space="preserve">Rome Municipal Council. (2023). *Health Equity Dashboard for Roma Districts*.</w:t>
      </w:r>
    </w:p>
    <w:p>
      <w:pPr>
        <w:pStyle w:val="FirstParagraph"/>
      </w:pPr>
      <w:r>
        <w:rPr>
          <w:iCs/>
          <w:i/>
        </w:rPr>
        <w:t xml:space="preserve">This Thesis Proposal has been developed under the supervision of Professor Anna Rossi, Head of Psychiatry at Sapienza University, Rome. It aligns with Italy's commitment to advancing mental health as a public good and addresses Rome's urgent need for evidence-based psychiatric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Psychiatrist's Role in Mental Health Care Delivery within Italy Rome</dc:title>
  <dc:creator/>
  <dc:language>en</dc:language>
  <cp:keywords/>
  <dcterms:created xsi:type="dcterms:W3CDTF">2026-07-21T04:50:27Z</dcterms:created>
  <dcterms:modified xsi:type="dcterms:W3CDTF">2026-07-21T04:50:27Z</dcterms:modified>
</cp:coreProperties>
</file>

<file path=docProps/custom.xml><?xml version="1.0" encoding="utf-8"?>
<Properties xmlns="http://schemas.openxmlformats.org/officeDocument/2006/custom-properties" xmlns:vt="http://schemas.openxmlformats.org/officeDocument/2006/docPropsVTypes"/>
</file>