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533fe81c619cda7d392f584d3c8a6d993a3c9dd"/>
    <w:p>
      <w:pPr>
        <w:pStyle w:val="Heading1"/>
      </w:pPr>
      <w:r>
        <w:t xml:space="preserve">Thesis Proposal: Enhancing Access to Psychiatric Care via Strategic Workforce Development in Kazakhstan Almaty</w:t>
      </w:r>
    </w:p>
    <w:bookmarkStart w:id="20" w:name="abstract"/>
    <w:p>
      <w:pPr>
        <w:pStyle w:val="Heading2"/>
      </w:pPr>
      <w:r>
        <w:t xml:space="preserve">Abstract</w:t>
      </w:r>
    </w:p>
    <w:p>
      <w:pPr>
        <w:pStyle w:val="FirstParagraph"/>
      </w:pPr>
      <w:r>
        <w:t xml:space="preserve">This Thesis Proposal outlines a critical research initiative focused on addressing the severe mental health service deficit within Kazakhstan, with specific emphasis on the urban center of Almaty. The study aims to investigate systemic barriers impeding effective psychiatric care delivery, analyze the current psychiatrist workforce distribution and capacity in Kazakhstan Almaty, and propose evidence-based strategies for optimizing psychiatric service accessibility. Given Almaty's status as the largest city in Kazakhstan with over 2 million residents, the demand for specialized mental health services significantly outstrips supply. This research directly responds to a pressing national need identified by the Ministry of Health and aligns with Kazakhstan's National Mental Health Program (2019-2030). The findings will provide actionable data to inform policy decisions, resource allocation, and training initiatives for future Psychiatrists in Kazakhstan Almaty.</w:t>
      </w:r>
    </w:p>
    <w:bookmarkEnd w:id="20"/>
    <w:bookmarkStart w:id="21" w:name="introduction-and-problem-statement"/>
    <w:p>
      <w:pPr>
        <w:pStyle w:val="Heading2"/>
      </w:pPr>
      <w:r>
        <w:t xml:space="preserve">Introduction and Problem Statement</w:t>
      </w:r>
    </w:p>
    <w:p>
      <w:pPr>
        <w:pStyle w:val="FirstParagraph"/>
      </w:pPr>
      <w:r>
        <w:t xml:space="preserve">Mental health disorders represent a major public health challenge across Kazakhstan. According to the World Health Organization (WHO), approximately 15-20% of the Kazakhstani population experiences some form of mental disorder annually, yet access to specialized care remains critically limited. In Kazakhstan Almaty, the capital city and economic hub, this gap is particularly acute. Despite having a higher concentration of healthcare facilities compared to other regions, Almaty faces a severe shortage of qualified Psychiatrists. Current estimates suggest a psychiatrist-to-population ratio in Kazakhstan of roughly 1:50,000 – far below the WHO-recommended minimum of 1:12,000. This deficit results in lengthy waiting lists (often exceeding 6-12 months), overcrowded outpatient clinics, and inadequate coverage for vulnerable populations including children, the elderly, and those with severe mental illness. Consequently, many individuals with mental health needs either go untreated or receive suboptimal care through general practitioners lacking specialized training. This Thesis Proposal directly tackles this critical shortage and its cascading effects on public health outcomes within the specific context of Kazakhstan Almaty.</w:t>
      </w:r>
    </w:p>
    <w:bookmarkEnd w:id="21"/>
    <w:bookmarkStart w:id="22" w:name="Xedcdbc0af854d4cf5bba9eab6c6f9f367bd1fcc"/>
    <w:p>
      <w:pPr>
        <w:pStyle w:val="Heading2"/>
      </w:pPr>
      <w:r>
        <w:t xml:space="preserve">Literature Review (Relevant to Kazakhstan Context)</w:t>
      </w:r>
    </w:p>
    <w:p>
      <w:pPr>
        <w:pStyle w:val="FirstParagraph"/>
      </w:pPr>
      <w:r>
        <w:t xml:space="preserve">Existing literature on mental health in Central Asia, particularly Kazakhstan, highlights persistent challenges including significant stigma surrounding mental illness, underfunding of mental health services compared to somatic care, and a historical over-reliance on institutional care. While some studies (e.g., Karimov et al., 2021; Abdrakhmanova &amp; Tleubergenova, 2023) document the overall psychiatrist shortage in Kazakhstan, few focus specifically on the urban dynamics of Almaty. Research by the Kazakhstani National Institute of Mental Health (KNIMH) confirms that Almaty accounts for a disproportionately high share of mental health service utilization but suffers from infrastructure bottlenecks and workforce maldistribution. Crucially, there is a lack of comprehensive, city-specific data on Psychiatrist workload patterns, patient flow within Almaty's healthcare system, and the impact of sociocultural factors (e.g., family involvement in care decisions) on treatment access. This gap in localized evidence prevents the development of targeted interventions for Kazakhstan Almaty. The proposed Thesis Proposal seeks to fill this specific void.</w:t>
      </w:r>
    </w:p>
    <w:bookmarkEnd w:id="22"/>
    <w:bookmarkStart w:id="23" w:name="research-objectives"/>
    <w:p>
      <w:pPr>
        <w:pStyle w:val="Heading2"/>
      </w:pPr>
      <w:r>
        <w:t xml:space="preserve">Research Objectives</w:t>
      </w:r>
    </w:p>
    <w:p>
      <w:pPr>
        <w:numPr>
          <w:ilvl w:val="0"/>
          <w:numId w:val="1001"/>
        </w:numPr>
        <w:pStyle w:val="Compact"/>
      </w:pPr>
      <w:r>
        <w:t xml:space="preserve">To conduct a detailed assessment of the current psychiatrist workforce capacity, distribution (across public and private facilities), and workload patterns within Almaty city limits.</w:t>
      </w:r>
    </w:p>
    <w:p>
      <w:pPr>
        <w:numPr>
          <w:ilvl w:val="0"/>
          <w:numId w:val="1001"/>
        </w:numPr>
        <w:pStyle w:val="Compact"/>
      </w:pPr>
      <w:r>
        <w:t xml:space="preserve">To identify primary barriers to accessing psychiatric care for patients in Almaty, including systemic issues (waiting times, referral pathways), geographical accessibility, cost considerations, and cultural stigma.</w:t>
      </w:r>
    </w:p>
    <w:p>
      <w:pPr>
        <w:numPr>
          <w:ilvl w:val="0"/>
          <w:numId w:val="1001"/>
        </w:numPr>
        <w:pStyle w:val="Compact"/>
      </w:pPr>
      <w:r>
        <w:t xml:space="preserve">To analyze the correlation between psychiatrist availability/shortage and key mental health service indicators (e.g., patient wait times, treatment completion rates) within Almaty's healthcare network.</w:t>
      </w:r>
    </w:p>
    <w:p>
      <w:pPr>
        <w:numPr>
          <w:ilvl w:val="0"/>
          <w:numId w:val="1001"/>
        </w:numPr>
        <w:pStyle w:val="Compact"/>
      </w:pPr>
      <w:r>
        <w:t xml:space="preserve">To develop a data-driven framework for optimizing Psychiatrist deployment strategies specifically tailored to the demographic and epidemiological needs of Kazakhstan Almaty.</w:t>
      </w:r>
    </w:p>
    <w:bookmarkEnd w:id="23"/>
    <w:bookmarkStart w:id="24" w:name="methodology"/>
    <w:p>
      <w:pPr>
        <w:pStyle w:val="Heading2"/>
      </w:pPr>
      <w:r>
        <w:t xml:space="preserve">Methodology</w:t>
      </w:r>
    </w:p>
    <w:p>
      <w:pPr>
        <w:pStyle w:val="FirstParagraph"/>
      </w:pPr>
      <w:r>
        <w:t xml:space="preserve">This study will employ a mixed-methods approach, combining quantitative analysis with qualitative insights, to ensure robust findings relevant to Kazakhstan Almaty's context:</w:t>
      </w:r>
    </w:p>
    <w:p>
      <w:pPr>
        <w:numPr>
          <w:ilvl w:val="0"/>
          <w:numId w:val="1002"/>
        </w:numPr>
        <w:pStyle w:val="Compact"/>
      </w:pPr>
      <w:r>
        <w:rPr>
          <w:bCs/>
          <w:b/>
        </w:rPr>
        <w:t xml:space="preserve">Quantitative Phase:</w:t>
      </w:r>
      <w:r>
        <w:t xml:space="preserve"> </w:t>
      </w:r>
      <w:r>
        <w:t xml:space="preserve">A retrospective review of anonymized patient data from 5 major public psychiatric clinics and 3 primary care centers in Almaty over the past two years. Analysis will focus on appointment wait times, patient volume per psychiatrist, diagnosis patterns, and referral pathways. Additionally, a survey of all practicing Psychiatrists within Almaty (estimated population: ~120) will assess workload satisfaction, perceived barriers to practice (e.g., administrative burden), and suggestions for improvement.</w:t>
      </w:r>
    </w:p>
    <w:p>
      <w:pPr>
        <w:numPr>
          <w:ilvl w:val="0"/>
          <w:numId w:val="1002"/>
        </w:numPr>
        <w:pStyle w:val="Compact"/>
      </w:pPr>
      <w:r>
        <w:rPr>
          <w:bCs/>
          <w:b/>
        </w:rPr>
        <w:t xml:space="preserve">Qualitative Phase:</w:t>
      </w:r>
      <w:r>
        <w:t xml:space="preserve"> </w:t>
      </w:r>
      <w:r>
        <w:t xml:space="preserve">In-depth interviews (n=25) with patients who experienced delays or difficulties accessing psychiatric care in Almaty, alongside focus groups (n=3 groups of 6-8 participants each) with key stakeholders including Ministry of Health officials, clinic administrators from Almaty's public health network, and community health workers. These will explore lived experiences and systemic perspectives on mental healthcare access.</w:t>
      </w:r>
    </w:p>
    <w:p>
      <w:pPr>
        <w:numPr>
          <w:ilvl w:val="0"/>
          <w:numId w:val="1002"/>
        </w:numPr>
        <w:pStyle w:val="Compact"/>
      </w:pPr>
      <w:r>
        <w:rPr>
          <w:bCs/>
          <w:b/>
        </w:rPr>
        <w:t xml:space="preserve">Data Integration:</w:t>
      </w:r>
      <w:r>
        <w:t xml:space="preserve"> </w:t>
      </w:r>
      <w:r>
        <w:t xml:space="preserve">Thematic analysis of qualitative data will be triangulated with quantitative metrics to develop a comprehensive understanding of the service delivery landscape for Psychiatrists in Kazakhstan Almaty.</w:t>
      </w:r>
    </w:p>
    <w:bookmarkEnd w:id="24"/>
    <w:bookmarkStart w:id="25" w:name="significance-and-expected-contribution"/>
    <w:p>
      <w:pPr>
        <w:pStyle w:val="Heading2"/>
      </w:pPr>
      <w:r>
        <w:t xml:space="preserve">Significance and Expected Contribution</w:t>
      </w:r>
    </w:p>
    <w:p>
      <w:pPr>
        <w:pStyle w:val="FirstParagraph"/>
      </w:pPr>
      <w:r>
        <w:t xml:space="preserve">The findings from this Thesis Proposal are expected to yield significant practical value. By generating localized, evidence-based data on Psychiatrist utilization and barriers within Kazakhstan Almaty, the research provides a crucial foundation for actionable policy recommendations. The proposed framework for optimizing Psychiatrist deployment can directly inform:</w:t>
      </w:r>
      <w:r>
        <w:t xml:space="preserve"> </w:t>
      </w:r>
      <w:r>
        <w:t xml:space="preserve">* Targeted recruitment and retention strategies by the Ministry of Health.</w:t>
      </w:r>
      <w:r>
        <w:t xml:space="preserve"> </w:t>
      </w:r>
      <w:r>
        <w:t xml:space="preserve">* Resource allocation decisions at the city level (e.g., funding for new clinics in underserved districts).</w:t>
      </w:r>
      <w:r>
        <w:t xml:space="preserve"> </w:t>
      </w:r>
      <w:r>
        <w:t xml:space="preserve">* Curriculum development initiatives for medical schools training future Psychiatrists in Kazakhstan.</w:t>
      </w:r>
      <w:r>
        <w:t xml:space="preserve"> </w:t>
      </w:r>
      <w:r>
        <w:t xml:space="preserve">* Public health campaigns designed to reduce stigma specifically within Almaty's diverse communities.</w:t>
      </w:r>
      <w:r>
        <w:t xml:space="preserve"> </w:t>
      </w:r>
      <w:r>
        <w:t xml:space="preserve">This Thesis Proposal moves beyond merely documenting the problem; it aims to provide a concrete roadmap for strengthening the psychiatric workforce and improving mental healthcare equity in Kazakhstan Almaty, a city representing both the challenge and potential model for national mental health reform.</w:t>
      </w:r>
    </w:p>
    <w:bookmarkEnd w:id="25"/>
    <w:bookmarkStart w:id="26" w:name="conclusion"/>
    <w:p>
      <w:pPr>
        <w:pStyle w:val="Heading2"/>
      </w:pPr>
      <w:r>
        <w:t xml:space="preserve">Conclusion</w:t>
      </w:r>
    </w:p>
    <w:p>
      <w:pPr>
        <w:pStyle w:val="FirstParagraph"/>
      </w:pPr>
      <w:r>
        <w:t xml:space="preserve">The escalating burden of mental illness in Kazakhstan demands urgent, context-specific solutions. The shortage of Psychiatrists is not merely a numbers game but a systemic failure impacting millions in cities like Almaty. This Thesis Proposal establishes the necessity and methodology for a critical investigation into the current state of psychiatric care delivery within Kazakhstan Almaty. By focusing on the tangible needs and realities faced by both Psychiatrists providing care and patients seeking it, this research promises to deliver valuable insights directly applicable to enhancing mental health service accessibility in one of Central Asia's most populous urban centers. The successful execution of this Thesis Proposal will contribute significantly to building a more responsive, equitable, and effective mental healthcare system for the people of Kazakhstan Almaty.</w:t>
      </w:r>
    </w:p>
    <w:bookmarkEnd w:id="26"/>
    <w:bookmarkStart w:id="27" w:name="disclaimer"/>
    <w:p>
      <w:pPr>
        <w:pStyle w:val="Heading2"/>
      </w:pPr>
      <w:r>
        <w:t xml:space="preserve">Disclaimer</w:t>
      </w:r>
    </w:p>
    <w:p>
      <w:pPr>
        <w:pStyle w:val="FirstParagraph"/>
      </w:pPr>
      <w:r>
        <w:t xml:space="preserve">This document constitutes a formal Thesis Proposal for academic research purposes within the context of proposed studies in mental health service delivery in Kazakhstan Almaty. It is intended to guide further development with institutional review board approval and stakeholder engagement prior to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Psychiatrist Workforce Development in Kazakhstan Almaty</dc:title>
  <dc:creator/>
  <dc:language>en</dc:language>
  <cp:keywords/>
  <dcterms:created xsi:type="dcterms:W3CDTF">2026-07-23T12:31:37Z</dcterms:created>
  <dcterms:modified xsi:type="dcterms:W3CDTF">2026-07-23T12:31:37Z</dcterms:modified>
</cp:coreProperties>
</file>

<file path=docProps/custom.xml><?xml version="1.0" encoding="utf-8"?>
<Properties xmlns="http://schemas.openxmlformats.org/officeDocument/2006/custom-properties" xmlns:vt="http://schemas.openxmlformats.org/officeDocument/2006/docPropsVTypes"/>
</file>