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Psychiatry</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fbe2eb852e24db500c5ec78c94bcb142290de58"/>
    <w:p>
      <w:pPr>
        <w:pStyle w:val="Heading1"/>
      </w:pPr>
      <w:r>
        <w:t xml:space="preserve">Thesis Proposal: Expanding Access to Comprehensive Psychiatrist Services in the United States Los Angeles Context</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the systemic challenges and innovative pathways for enhancing access to essential Psychiatrist services within the unique socio-ecological landscape of United States Los Angeles. Despite being a national healthcare hub, Los Angeles County grapples with severe mental health disparities, exacerbated by a significant shortage of qualified Psychiatrist professionals, particularly in underserved communities. This research aims to identify the most effective models for integrating Psychiatrist care into primary care settings and community-based organizations across diverse neighborhoods in Los Angeles. By analyzing current barriers—including insurance limitations, geographic maldistribution, cultural competence gaps, and workforce retention challenges—the study seeks to provide evidence-based recommendations specifically tailored for Los Angeles' complex urban environment. The findings will directly inform policy development and resource allocation strategies crucial for the United States Los Angeles mental health infrastructure.</w:t>
      </w:r>
    </w:p>
    <w:bookmarkEnd w:id="20"/>
    <w:bookmarkStart w:id="21" w:name="Xd39e302524600f78be2d95220d50dc4716c1426"/>
    <w:p>
      <w:pPr>
        <w:pStyle w:val="Heading2"/>
      </w:pPr>
      <w:r>
        <w:t xml:space="preserve">1. Introduction: The Imperative in United States Los Angeles</w:t>
      </w:r>
    </w:p>
    <w:p>
      <w:pPr>
        <w:pStyle w:val="FirstParagraph"/>
      </w:pPr>
      <w:r>
        <w:t xml:space="preserve">Los Angeles, the largest city in the United States and a microcosm of national diversity, faces an unprecedented mental health crisis demanding urgent attention from Psychiatrist professionals. With over 4 million residents experiencing mental illness annually and a stark shortage of Psychiatrists—estimated at only 1 psychiatrist per 3,500 residents in key underserved areas (LA County Department of Mental Health, 2023)—access to specialized psychiatric care remains a critical gap. This deficit is most acute among low-income populations, communities of color (particularly Black and Latino communities), immigrants, and the unhoused population. The current structure of mental healthcare delivery in United States Los Angeles fails to meet the scale and complexity of need. This Thesis Proposal directly addresses this urgent challenge by proposing rigorous research into practical solutions for strengthening the Psychiatrist workforce pipeline and integrating their services effectively within LA's fragmented system.</w:t>
      </w:r>
    </w:p>
    <w:bookmarkEnd w:id="21"/>
    <w:bookmarkStart w:id="22" w:name="X84f52e83ca685d71b6bde97677c5445f7ce043e"/>
    <w:p>
      <w:pPr>
        <w:pStyle w:val="Heading2"/>
      </w:pPr>
      <w:r>
        <w:t xml:space="preserve">2. Problem Statement: Critical Gaps in Los Angeles Psychiatric Care</w:t>
      </w:r>
    </w:p>
    <w:p>
      <w:pPr>
        <w:pStyle w:val="FirstParagraph"/>
      </w:pPr>
      <w:r>
        <w:t xml:space="preserve">The central problem is the profound mismatch between psychiatric need and available Psychiatrist capacity across United States Los Angeles. Key evidence highlights:</w:t>
      </w:r>
    </w:p>
    <w:p>
      <w:pPr>
        <w:numPr>
          <w:ilvl w:val="0"/>
          <w:numId w:val="1001"/>
        </w:numPr>
        <w:pStyle w:val="Compact"/>
      </w:pPr>
      <w:r>
        <w:rPr>
          <w:bCs/>
          <w:b/>
        </w:rPr>
        <w:t xml:space="preserve">Geographic Disparity:</w:t>
      </w:r>
      <w:r>
        <w:t xml:space="preserve"> </w:t>
      </w:r>
      <w:r>
        <w:t xml:space="preserve">Over 50% of LA County's psychiatrists practice in affluent areas (e.g., Westside, Santa Monica), while South Central, East LA, and the San Fernando Valley face severe shortages (</w:t>
      </w:r>
      <w:r>
        <w:rPr>
          <w:iCs/>
          <w:i/>
        </w:rPr>
        <w:t xml:space="preserve">Source: California Medical Association Data, 2023</w:t>
      </w:r>
      <w:r>
        <w:t xml:space="preserve">).</w:t>
      </w:r>
    </w:p>
    <w:p>
      <w:pPr>
        <w:numPr>
          <w:ilvl w:val="0"/>
          <w:numId w:val="1001"/>
        </w:numPr>
        <w:pStyle w:val="Compact"/>
      </w:pPr>
      <w:r>
        <w:rPr>
          <w:bCs/>
          <w:b/>
        </w:rPr>
        <w:t xml:space="preserve">Cultural &amp; Linguistic Barriers:</w:t>
      </w:r>
      <w:r>
        <w:t xml:space="preserve"> </w:t>
      </w:r>
      <w:r>
        <w:t xml:space="preserve">Only 15% of Psychiatrists in Los Angeles provide services in languages spoken by major community groups (e.g., Spanish, Korean, Vietnamese), hindering trust and effective treatment (</w:t>
      </w:r>
      <w:r>
        <w:rPr>
          <w:iCs/>
          <w:i/>
        </w:rPr>
        <w:t xml:space="preserve">Source: UCLA Fielding School of Public Health</w:t>
      </w:r>
      <w:r>
        <w:t xml:space="preserve">).</w:t>
      </w:r>
    </w:p>
    <w:p>
      <w:pPr>
        <w:numPr>
          <w:ilvl w:val="0"/>
          <w:numId w:val="1001"/>
        </w:numPr>
        <w:pStyle w:val="Compact"/>
      </w:pPr>
      <w:r>
        <w:rPr>
          <w:bCs/>
          <w:b/>
        </w:rPr>
        <w:t xml:space="preserve">Workforce Burnout &amp; Retention:</w:t>
      </w:r>
      <w:r>
        <w:t xml:space="preserve"> </w:t>
      </w:r>
      <w:r>
        <w:t xml:space="preserve">High patient loads, complex cases, and inadequate reimbursement for psychiatric services contribute to a 30% annual burnout rate among Psychiatrist providers in LA County (</w:t>
      </w:r>
      <w:r>
        <w:rPr>
          <w:iCs/>
          <w:i/>
        </w:rPr>
        <w:t xml:space="preserve">Source: American Psychiatric Association Survey, 2022</w:t>
      </w:r>
      <w:r>
        <w:t xml:space="preserve">).</w:t>
      </w:r>
    </w:p>
    <w:p>
      <w:pPr>
        <w:numPr>
          <w:ilvl w:val="0"/>
          <w:numId w:val="1001"/>
        </w:numPr>
        <w:pStyle w:val="Compact"/>
      </w:pPr>
      <w:r>
        <w:rPr>
          <w:bCs/>
          <w:b/>
        </w:rPr>
        <w:t xml:space="preserve">Integration Deficit:</w:t>
      </w:r>
      <w:r>
        <w:t xml:space="preserve"> </w:t>
      </w:r>
      <w:r>
        <w:t xml:space="preserve">Fewer than 15% of primary care clinics in Los Angeles have embedded Psychiatrist support, delaying critical intervention for conditions like depression and anxiety.</w:t>
      </w:r>
    </w:p>
    <w:p>
      <w:pPr>
        <w:pStyle w:val="FirstParagraph"/>
      </w:pPr>
      <w:r>
        <w:t xml:space="preserve">This Proposal argues that without targeted interventions addressing these specific LA context challenges, the mental health crisis will continue to worsen, straining emergency services and public health outcomes.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United States Los Angeles:</w:t>
      </w:r>
    </w:p>
    <w:p>
      <w:pPr>
        <w:numPr>
          <w:ilvl w:val="0"/>
          <w:numId w:val="1002"/>
        </w:numPr>
        <w:pStyle w:val="Compact"/>
      </w:pPr>
      <w:r>
        <w:t xml:space="preserve">To conduct a comprehensive mapping of Psychiatrist availability, distribution patterns, and service gaps across all 88 Los Angeles City Council districts.</w:t>
      </w:r>
    </w:p>
    <w:p>
      <w:pPr>
        <w:numPr>
          <w:ilvl w:val="0"/>
          <w:numId w:val="1002"/>
        </w:numPr>
        <w:pStyle w:val="Compact"/>
      </w:pPr>
      <w:r>
        <w:t xml:space="preserve">To evaluate the efficacy and patient satisfaction levels of existing integrated care models (e.g., Collaborative Care) involving Psychiatrist support in LA County clinics.</w:t>
      </w:r>
    </w:p>
    <w:p>
      <w:pPr>
        <w:numPr>
          <w:ilvl w:val="0"/>
          <w:numId w:val="1002"/>
        </w:numPr>
        <w:pStyle w:val="Compact"/>
      </w:pPr>
      <w:r>
        <w:t xml:space="preserve">To identify specific barriers to entry for diverse populations seeking Psychiatrist services and assess the impact of cultural competence training on utilization rates.</w:t>
      </w:r>
    </w:p>
    <w:p>
      <w:pPr>
        <w:numPr>
          <w:ilvl w:val="0"/>
          <w:numId w:val="1002"/>
        </w:numPr>
        <w:pStyle w:val="Compact"/>
      </w:pPr>
      <w:r>
        <w:t xml:space="preserve">To develop a scalable, community-specific framework for increasing the number of qualified Psychiatrists practicing in high-need Los Angeles neighborhoods, including strategies for recruitment, retention, and telehealth expansion.</w:t>
      </w:r>
    </w:p>
    <w:bookmarkEnd w:id="23"/>
    <w:bookmarkStart w:id="24" w:name="methodology-la-centric-approach"/>
    <w:p>
      <w:pPr>
        <w:pStyle w:val="Heading2"/>
      </w:pPr>
      <w:r>
        <w:t xml:space="preserve">4. Methodology: LA-Centric Approach</w:t>
      </w:r>
    </w:p>
    <w:p>
      <w:pPr>
        <w:pStyle w:val="FirstParagraph"/>
      </w:pPr>
      <w:r>
        <w:t xml:space="preserve">The research will employ a mixed-methods design grounded in the realities of United States Los Angeles:</w:t>
      </w:r>
    </w:p>
    <w:p>
      <w:pPr>
        <w:numPr>
          <w:ilvl w:val="0"/>
          <w:numId w:val="1003"/>
        </w:numPr>
        <w:pStyle w:val="Compact"/>
      </w:pPr>
      <w:r>
        <w:rPr>
          <w:bCs/>
          <w:b/>
        </w:rPr>
        <w:t xml:space="preserve">Quantitative Analysis:</w:t>
      </w:r>
      <w:r>
        <w:t xml:space="preserve"> </w:t>
      </w:r>
      <w:r>
        <w:t xml:space="preserve">Utilize LA County Department of Public Health datasets, Medicaid claims data, and Census Bureau demographics to map psychiatrist-to-population ratios by zip code and correlate with mental health service utilization rates.</w:t>
      </w:r>
    </w:p>
    <w:p>
      <w:pPr>
        <w:numPr>
          <w:ilvl w:val="0"/>
          <w:numId w:val="1003"/>
        </w:numPr>
        <w:pStyle w:val="Compact"/>
      </w:pPr>
      <w:r>
        <w:rPr>
          <w:bCs/>
          <w:b/>
        </w:rPr>
        <w:t xml:space="preserve">Qualitative Research:</w:t>
      </w:r>
      <w:r>
        <w:t xml:space="preserve"> </w:t>
      </w:r>
      <w:r>
        <w:t xml:space="preserve">Conduct in-depth interviews (n=40) with Psychiatrist practitioners across diverse LA settings (public clinics, private practices, community mental health centers) and focus groups (n=6 groups of 8-10 participants each) with residents from historically underserved communities.</w:t>
      </w:r>
    </w:p>
    <w:p>
      <w:pPr>
        <w:numPr>
          <w:ilvl w:val="0"/>
          <w:numId w:val="1003"/>
        </w:numPr>
        <w:pStyle w:val="Compact"/>
      </w:pPr>
      <w:r>
        <w:rPr>
          <w:bCs/>
          <w:b/>
        </w:rPr>
        <w:t xml:space="preserve">Program Evaluation:</w:t>
      </w:r>
      <w:r>
        <w:t xml:space="preserve"> </w:t>
      </w:r>
      <w:r>
        <w:t xml:space="preserve">Partner with two established LA County integrated care programs to assess patient outcomes before and after implementing targeted Psychiatrist workforce enhancements based on preliminary findings.</w:t>
      </w:r>
    </w:p>
    <w:bookmarkEnd w:id="24"/>
    <w:bookmarkStart w:id="25" w:name="X80f17f5a062ba17607ff7a819b2b2404f304732"/>
    <w:p>
      <w:pPr>
        <w:pStyle w:val="Heading2"/>
      </w:pPr>
      <w:r>
        <w:t xml:space="preserve">5. Expected Outcomes &amp; Significance for United States Los Angeles</w:t>
      </w:r>
    </w:p>
    <w:p>
      <w:pPr>
        <w:pStyle w:val="FirstParagraph"/>
      </w:pPr>
      <w:r>
        <w:t xml:space="preserve">This Thesis Proposal anticipates generating actionable insights directly applicable to the complex ecosystem of mental healthcare in Los Angeles. Key expected outcomes include:</w:t>
      </w:r>
    </w:p>
    <w:p>
      <w:pPr>
        <w:numPr>
          <w:ilvl w:val="0"/>
          <w:numId w:val="1004"/>
        </w:numPr>
        <w:pStyle w:val="Compact"/>
      </w:pPr>
      <w:r>
        <w:t xml:space="preserve">A detailed, publicly accessible digital map visualizing Psychiatrist service gaps across United States Los Angeles neighborhoods.</w:t>
      </w:r>
    </w:p>
    <w:p>
      <w:pPr>
        <w:numPr>
          <w:ilvl w:val="0"/>
          <w:numId w:val="1004"/>
        </w:numPr>
        <w:pStyle w:val="Compact"/>
      </w:pPr>
      <w:r>
        <w:t xml:space="preserve">A validated set of best practices for culturally competent Psychiatrist recruitment and retention strategies specific to LA's demographic profile.</w:t>
      </w:r>
    </w:p>
    <w:p>
      <w:pPr>
        <w:numPr>
          <w:ilvl w:val="0"/>
          <w:numId w:val="1004"/>
        </w:numPr>
        <w:pStyle w:val="Compact"/>
      </w:pPr>
      <w:r>
        <w:t xml:space="preserve">Evidence-based policy recommendations for Los Angeles County and state-level health authorities to incentivize Psychiatrist placement in high-need areas, potentially including loan repayment programs tied to service in designated shortage regions within LA.</w:t>
      </w:r>
    </w:p>
    <w:p>
      <w:pPr>
        <w:numPr>
          <w:ilvl w:val="0"/>
          <w:numId w:val="1004"/>
        </w:numPr>
        <w:pStyle w:val="Compact"/>
      </w:pPr>
      <w:r>
        <w:t xml:space="preserve">A scalable model for integrating Psychiatrist services into existing community health centers across the United States Los Angeles region, improving early intervention rates.</w:t>
      </w:r>
    </w:p>
    <w:p>
      <w:pPr>
        <w:pStyle w:val="FirstParagraph"/>
      </w:pPr>
      <w:r>
        <w:t xml:space="preserve">The significance lies in moving beyond generic national frameworks. This research will provide Los Angeles—a city with unique challenges of scale, diversity, and resource fragmentation—with a concrete roadmap to build a more equitable, accessible Psychiatrist service network. Success would directly alleviate suffering for thousands of Los Angeles residents currently without adequate psychiatric care, contributing significantly to the city's public health goals and reducing long-term societal costs associated with untreated mental illness.</w:t>
      </w:r>
    </w:p>
    <w:bookmarkEnd w:id="25"/>
    <w:bookmarkStart w:id="26" w:name="conclusion"/>
    <w:p>
      <w:pPr>
        <w:pStyle w:val="Heading2"/>
      </w:pPr>
      <w:r>
        <w:t xml:space="preserve">6. Conclusion</w:t>
      </w:r>
    </w:p>
    <w:p>
      <w:pPr>
        <w:pStyle w:val="FirstParagraph"/>
      </w:pPr>
      <w:r>
        <w:t xml:space="preserve">The need for innovative, locally-grounded solutions to expand Psychiatrist services within the United States Los Angeles context has never been more pressing. This Thesis Proposal presents a focused, methodologically rigorous plan to address the critical gaps in psychiatric care access that plague our communities. By centering research on the lived experiences of both patients and Psychiatrist providers within Los Angeles' unique social fabric, this work promises not only academic contribution but tangible improvements in community well-being. The findings will serve as a vital resource for policymakers, healthcare administrators, training programs, and community organizations committed to building a healthier Los Angeles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Psychiatry Access in United States Los Angeles</dc:title>
  <dc:creator/>
  <dc:language>en</dc:language>
  <cp:keywords/>
  <dcterms:created xsi:type="dcterms:W3CDTF">2026-07-24T14:05:03Z</dcterms:created>
  <dcterms:modified xsi:type="dcterms:W3CDTF">2026-07-24T14:05:03Z</dcterms:modified>
</cp:coreProperties>
</file>

<file path=docProps/custom.xml><?xml version="1.0" encoding="utf-8"?>
<Properties xmlns="http://schemas.openxmlformats.org/officeDocument/2006/custom-properties" xmlns:vt="http://schemas.openxmlformats.org/officeDocument/2006/docPropsVTypes"/>
</file>