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Bridging</w:t>
      </w:r>
      <w:r>
        <w:t xml:space="preserve"> </w:t>
      </w:r>
      <w:r>
        <w:t xml:space="preserve">the</w:t>
      </w:r>
      <w:r>
        <w:t xml:space="preserve"> </w:t>
      </w:r>
      <w:r>
        <w:t xml:space="preserve">Mental</w:t>
      </w:r>
      <w:r>
        <w:t xml:space="preserve"> </w:t>
      </w:r>
      <w:r>
        <w:t xml:space="preserve">Health</w:t>
      </w:r>
      <w:r>
        <w:t xml:space="preserve"> </w:t>
      </w:r>
      <w:r>
        <w:t xml:space="preserve">Gap</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Urban</w:t>
      </w:r>
      <w:r>
        <w:t xml:space="preserve"> </w:t>
      </w:r>
      <w:r>
        <w:t xml:space="preserve">India,</w:t>
      </w:r>
      <w:r>
        <w:t xml:space="preserve"> </w:t>
      </w:r>
      <w:r>
        <w:t xml:space="preserve">Bangalore</w:t>
      </w:r>
      <w:r>
        <w:t xml:space="preserve"> </w:t>
      </w:r>
      <w:r>
        <w:t xml:space="preserve">Context</w:t>
      </w:r>
    </w:p>
    <w:bookmarkStart w:id="28" w:name="X2157f9b032683c3f3753d273d9fafccd2b941e1"/>
    <w:p>
      <w:pPr>
        <w:pStyle w:val="Heading1"/>
      </w:pPr>
      <w:r>
        <w:t xml:space="preserve">Thesis Proposal: Bridging the Mental Health Gap - The Evolving Role of the Psychologist in Urban India, Bangalore Context</w:t>
      </w:r>
    </w:p>
    <w:bookmarkStart w:id="20" w:name="abstract-approx.-200-words"/>
    <w:p>
      <w:pPr>
        <w:pStyle w:val="Heading2"/>
      </w:pPr>
      <w:r>
        <w:t xml:space="preserve">Abstract (Approx. 200 words)</w:t>
      </w:r>
    </w:p>
    <w:p>
      <w:pPr>
        <w:pStyle w:val="FirstParagraph"/>
      </w:pPr>
      <w:r>
        <w:t xml:space="preserve">This thesis proposal addresses a critical gap in mental health service provision within rapidly urbanizing India, with specific focus on Bangalore (Bengaluru), the nation's burgeoning IT and innovation hub. Despite rising prevalence of anxiety, depression, and stress-related disorders among Bangalore's diverse population – encompassing young professionals, migrant workers, students, and aging residents – access to qualified psychological services remains severely limited. The proposed research aims to investigate the current challenges, opportunities, and evolving professional practices of the</w:t>
      </w:r>
      <w:r>
        <w:t xml:space="preserve"> </w:t>
      </w:r>
      <w:r>
        <w:rPr>
          <w:bCs/>
          <w:b/>
        </w:rPr>
        <w:t xml:space="preserve">Psychologist</w:t>
      </w:r>
      <w:r>
        <w:t xml:space="preserve"> </w:t>
      </w:r>
      <w:r>
        <w:t xml:space="preserve">within Bangalore's unique socio-cultural and economic landscape. Through a mixed-methods approach combining quantitative surveys of practicing psychologists (n=150) across varied settings (private clinics, NGOs, corporate wellness programs) and qualitative in-depth interviews with 30 clients and 15 community stakeholders, this study will map service delivery gaps, identify cultural barriers to care utilization, assess the impact of technology on accessibility, and evaluate the adequacy of current training curricula for</w:t>
      </w:r>
      <w:r>
        <w:t xml:space="preserve"> </w:t>
      </w:r>
      <w:r>
        <w:rPr>
          <w:bCs/>
          <w:b/>
        </w:rPr>
        <w:t xml:space="preserve">Psychologist</w:t>
      </w:r>
      <w:r>
        <w:t xml:space="preserve"> </w:t>
      </w:r>
      <w:r>
        <w:t xml:space="preserve">practice in</w:t>
      </w:r>
      <w:r>
        <w:t xml:space="preserve"> </w:t>
      </w:r>
      <w:r>
        <w:rPr>
          <w:bCs/>
          <w:b/>
        </w:rPr>
        <w:t xml:space="preserve">India Bangalore</w:t>
      </w:r>
      <w:r>
        <w:t xml:space="preserve">. The findings are intended to provide actionable evidence for policymakers, mental health institutions, and psychology educators to develop a more responsive and culturally attuned psychological workforce model tailored specifically for the needs of Bangalore's urban population.</w:t>
      </w:r>
    </w:p>
    <w:bookmarkEnd w:id="20"/>
    <w:bookmarkStart w:id="21" w:name="X85c35ce96a67b376e18c9c6803a641b8a02dead"/>
    <w:p>
      <w:pPr>
        <w:pStyle w:val="Heading2"/>
      </w:pPr>
      <w:r>
        <w:t xml:space="preserve">1. Introduction: The Urgent Need in India Bangalore</w:t>
      </w:r>
    </w:p>
    <w:p>
      <w:pPr>
        <w:pStyle w:val="FirstParagraph"/>
      </w:pPr>
      <w:r>
        <w:t xml:space="preserve">Bangalore, often termed the "Silicon Valley of India," experiences intense demographic pressure and socio-economic shifts. Its explosive growth has led to unprecedented levels of stress, social isolation, work-life imbalance, and mental health challenges among its 13 million+ residents. However, the availability of qualified mental health professionals is starkly inadequate; Bangalore has a psychologist-to-population ratio estimated at less than 1:200,000 – far below the World Health Organization's recommended benchmark of 1:10,000 and the national average. This severe shortage creates a critical public health emergency. The</w:t>
      </w:r>
      <w:r>
        <w:t xml:space="preserve"> </w:t>
      </w:r>
      <w:r>
        <w:rPr>
          <w:bCs/>
          <w:b/>
        </w:rPr>
        <w:t xml:space="preserve">Psychologist</w:t>
      </w:r>
      <w:r>
        <w:t xml:space="preserve">, as a trained professional specializing in human behavior and mental well-being, is central to addressing this crisis but operates within significant constraints unique to</w:t>
      </w:r>
      <w:r>
        <w:t xml:space="preserve"> </w:t>
      </w:r>
      <w:r>
        <w:rPr>
          <w:bCs/>
          <w:b/>
        </w:rPr>
        <w:t xml:space="preserve">India Bangalore</w:t>
      </w:r>
      <w:r>
        <w:t xml:space="preserve">. This thesis directly confronts the disconnect between growing mental health needs and the capacity of the psychological workforce in India's most dynamic urban center.</w:t>
      </w:r>
    </w:p>
    <w:bookmarkEnd w:id="21"/>
    <w:bookmarkStart w:id="22" w:name="problem-statement-research-gap"/>
    <w:p>
      <w:pPr>
        <w:pStyle w:val="Heading2"/>
      </w:pPr>
      <w:r>
        <w:t xml:space="preserve">2. Problem Statement &amp; Research Gap</w:t>
      </w:r>
    </w:p>
    <w:p>
      <w:pPr>
        <w:pStyle w:val="FirstParagraph"/>
      </w:pPr>
      <w:r>
        <w:t xml:space="preserve">While national mental health policies like the National Mental Health Programme (NMHP) exist, their implementation is often fragmented, particularly in complex urban settings like Bangalore. Existing research predominantly focuses on rural India or generic urban contexts without capturing the specific interplay of rapid tech-driven growth, cultural diversity (with significant influx from other Indian states), socio-economic disparity (luxury apartments vs. informal settlements), and evolving service models in a city like Bangalore. Crucially, there is a lack of comprehensive, locally-grounded studies examining the *practical reality* of the</w:t>
      </w:r>
      <w:r>
        <w:t xml:space="preserve"> </w:t>
      </w:r>
      <w:r>
        <w:rPr>
          <w:bCs/>
          <w:b/>
        </w:rPr>
        <w:t xml:space="preserve">Psychologist</w:t>
      </w:r>
      <w:r>
        <w:t xml:space="preserve">'s role – their daily challenges, client demographics they serve (or fail to serve), adaptations to cultural norms (e.g., stigma around therapy, preference for spiritual solutions), and how technological advancements are reshaping service delivery *within Bangalore*. This gap hinders the development of effective interventions and workforce planning specifically for</w:t>
      </w:r>
      <w:r>
        <w:t xml:space="preserve"> </w:t>
      </w:r>
      <w:r>
        <w:rPr>
          <w:bCs/>
          <w:b/>
        </w:rPr>
        <w:t xml:space="preserve">India Bangalore</w:t>
      </w:r>
      <w:r>
        <w:t xml:space="preserve">.</w:t>
      </w:r>
    </w:p>
    <w:bookmarkEnd w:id="22"/>
    <w:bookmarkStart w:id="23" w:name="research-objectives-questions"/>
    <w:p>
      <w:pPr>
        <w:pStyle w:val="Heading2"/>
      </w:pPr>
      <w:r>
        <w:t xml:space="preserve">3. Research Objectives &amp; Questions</w:t>
      </w:r>
    </w:p>
    <w:p>
      <w:pPr>
        <w:pStyle w:val="FirstParagraph"/>
      </w:pPr>
      <w:r>
        <w:t xml:space="preserve">This study aims to achieve the following specific objectives within the context of Bangalore:</w:t>
      </w:r>
    </w:p>
    <w:p>
      <w:pPr>
        <w:numPr>
          <w:ilvl w:val="0"/>
          <w:numId w:val="1001"/>
        </w:numPr>
        <w:pStyle w:val="Compact"/>
      </w:pPr>
      <w:r>
        <w:t xml:space="preserve">To map the current distribution, specializations, and service models of practicing psychologists across different Bangalore localities (e.g., IT corridors, residential suburbs, underserved neighborhoods).</w:t>
      </w:r>
    </w:p>
    <w:p>
      <w:pPr>
        <w:numPr>
          <w:ilvl w:val="0"/>
          <w:numId w:val="1001"/>
        </w:numPr>
        <w:pStyle w:val="Compact"/>
      </w:pPr>
      <w:r>
        <w:t xml:space="preserve">To identify key socio-cultural and systemic barriers (stigma, cost, accessibility, cultural competence) that prevent Bangalore residents from accessing psychological services.</w:t>
      </w:r>
    </w:p>
    <w:p>
      <w:pPr>
        <w:numPr>
          <w:ilvl w:val="0"/>
          <w:numId w:val="1001"/>
        </w:numPr>
        <w:pStyle w:val="Compact"/>
      </w:pPr>
      <w:r>
        <w:t xml:space="preserve">To assess the perceived adequacy of current psychology training curricula in India for preparing practitioners to effectively address the unique mental health needs prevalent among Bangalore's diverse population.</w:t>
      </w:r>
    </w:p>
    <w:p>
      <w:pPr>
        <w:numPr>
          <w:ilvl w:val="0"/>
          <w:numId w:val="1001"/>
        </w:numPr>
        <w:pStyle w:val="Compact"/>
      </w:pPr>
      <w:r>
        <w:t xml:space="preserve">To explore how psychologists in Bangalore are adapting their practice through technology (teletherapy, apps) and cultural integration to improve accessibility and effectiveness.</w:t>
      </w:r>
    </w:p>
    <w:bookmarkEnd w:id="23"/>
    <w:bookmarkStart w:id="24" w:name="X05b92defa11ee1bf2b27a730f3b15eb21a740f5"/>
    <w:p>
      <w:pPr>
        <w:pStyle w:val="Heading2"/>
      </w:pPr>
      <w:r>
        <w:t xml:space="preserve">4. Methodology: Contextually Grounded Approach</w:t>
      </w:r>
    </w:p>
    <w:p>
      <w:pPr>
        <w:pStyle w:val="FirstParagraph"/>
      </w:pPr>
      <w:r>
        <w:t xml:space="preserve">This research employs a sequential mixed-methods design, prioritizing contextuality for Bangalore:</w:t>
      </w:r>
    </w:p>
    <w:p>
      <w:pPr>
        <w:numPr>
          <w:ilvl w:val="0"/>
          <w:numId w:val="1002"/>
        </w:numPr>
        <w:pStyle w:val="Compact"/>
      </w:pPr>
      <w:r>
        <w:rPr>
          <w:bCs/>
          <w:b/>
        </w:rPr>
        <w:t xml:space="preserve">Phase 1 (Quantitative):</w:t>
      </w:r>
      <w:r>
        <w:t xml:space="preserve"> </w:t>
      </w:r>
      <w:r>
        <w:t xml:space="preserve">Stratified random sampling of registered psychologists in Bangalore (via Indian Psychological Association - Karnataka Chapter) to survey practice patterns, caseload demographics, perceived barriers, and training needs. Target sample: 150 psychologists.</w:t>
      </w:r>
    </w:p>
    <w:p>
      <w:pPr>
        <w:numPr>
          <w:ilvl w:val="0"/>
          <w:numId w:val="1002"/>
        </w:numPr>
        <w:pStyle w:val="Compact"/>
      </w:pPr>
      <w:r>
        <w:rPr>
          <w:bCs/>
          <w:b/>
        </w:rPr>
        <w:t xml:space="preserve">Phase 2 (Qualitative):</w:t>
      </w:r>
      <w:r>
        <w:t xml:space="preserve"> </w:t>
      </w:r>
      <w:r>
        <w:t xml:space="preserve">In-depth interviews (30 participants: 20 clients from diverse backgrounds accessing services in Bangalore; 10 key stakeholders: NGO heads, corporate HR managers, psychiatrists). Focus on lived experiences, cultural nuances of seeking help, and perceived value of the psychologist's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to ensure robust findings relevant to Bangalore's specific context.</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potential impact:</w:t>
      </w:r>
    </w:p>
    <w:p>
      <w:pPr>
        <w:numPr>
          <w:ilvl w:val="0"/>
          <w:numId w:val="1003"/>
        </w:numPr>
        <w:pStyle w:val="Compact"/>
      </w:pPr>
      <w:r>
        <w:rPr>
          <w:bCs/>
          <w:b/>
        </w:rPr>
        <w:t xml:space="preserve">Policymakers (State Govt./NIMHANS):</w:t>
      </w:r>
      <w:r>
        <w:t xml:space="preserve"> </w:t>
      </w:r>
      <w:r>
        <w:t xml:space="preserve">Provides evidence-based data to advocate for increased funding, revised mental health service planning, and integration of culturally sensitive psychological services into Bangalore's urban healthcare infrastructure.</w:t>
      </w:r>
    </w:p>
    <w:p>
      <w:pPr>
        <w:numPr>
          <w:ilvl w:val="0"/>
          <w:numId w:val="1003"/>
        </w:numPr>
        <w:pStyle w:val="Compact"/>
      </w:pPr>
      <w:r>
        <w:rPr>
          <w:bCs/>
          <w:b/>
        </w:rPr>
        <w:t xml:space="preserve">Psychology Educators &amp; Professional Bodies:</w:t>
      </w:r>
      <w:r>
        <w:t xml:space="preserve"> </w:t>
      </w:r>
      <w:r>
        <w:t xml:space="preserve">Offers critical insights to reform curricula at institutions like National Institute of Mental Health and Neuro Sciences (NIMHANS), Bangalore University, and others to better prepare future psychologists for the realities of practice in a complex Indian metropolis.</w:t>
      </w:r>
    </w:p>
    <w:p>
      <w:pPr>
        <w:numPr>
          <w:ilvl w:val="0"/>
          <w:numId w:val="1003"/>
        </w:numPr>
        <w:pStyle w:val="Compact"/>
      </w:pPr>
      <w:r>
        <w:rPr>
          <w:bCs/>
          <w:b/>
        </w:rPr>
        <w:t xml:space="preserve">The Psychologist Profession in Bangalore:</w:t>
      </w:r>
      <w:r>
        <w:t xml:space="preserve"> </w:t>
      </w:r>
      <w:r>
        <w:t xml:space="preserve">Empowers practitioners by validating their challenges and showcasing effective adaptations, fostering professional development networks within the city.</w:t>
      </w:r>
    </w:p>
    <w:p>
      <w:pPr>
        <w:numPr>
          <w:ilvl w:val="0"/>
          <w:numId w:val="1003"/>
        </w:numPr>
        <w:pStyle w:val="Compact"/>
      </w:pPr>
      <w:r>
        <w:rPr>
          <w:bCs/>
          <w:b/>
        </w:rPr>
        <w:t xml:space="preserve">Community &amp; Clients:</w:t>
      </w:r>
      <w:r>
        <w:t xml:space="preserve"> </w:t>
      </w:r>
      <w:r>
        <w:t xml:space="preserve">By highlighting barriers and successful models (e.g., corporate partnerships, community outreach), it paves the way for more accessible and culturally resonant services for Bangalore's residents.</w:t>
      </w:r>
    </w:p>
    <w:bookmarkEnd w:id="25"/>
    <w:bookmarkStart w:id="26" w:name="Xeb38ed587c065de1f3372eeb04aed5c1ce26549"/>
    <w:p>
      <w:pPr>
        <w:pStyle w:val="Heading2"/>
      </w:pPr>
      <w:r>
        <w:t xml:space="preserve">6. Conclusion: Towards a Resilient Mental Health Ecosystem</w:t>
      </w:r>
    </w:p>
    <w:p>
      <w:pPr>
        <w:pStyle w:val="FirstParagraph"/>
      </w:pPr>
      <w:r>
        <w:t xml:space="preserve">Bangalore stands at a pivotal moment. The rapid pace of urbanization demands an equally rapid evolution in mental health service delivery. The role of the</w:t>
      </w:r>
      <w:r>
        <w:t xml:space="preserve"> </w:t>
      </w:r>
      <w:r>
        <w:rPr>
          <w:bCs/>
          <w:b/>
        </w:rPr>
        <w:t xml:space="preserve">Psychologist</w:t>
      </w:r>
      <w:r>
        <w:t xml:space="preserve"> </w:t>
      </w:r>
      <w:r>
        <w:t xml:space="preserve">is not merely clinical but increasingly pivotal in building community resilience within India's most dynamic city. This thesis proposal outlines a necessary investigation into the specific challenges and opportunities facing the psychologist profession in Bangalore. By grounding the research firmly within Bangalore's socio-cultural fabric, economic realities, and existing service landscape, this study moves beyond generic mental health discourse to provide actionable knowledge essential for creating a more accessible, effective, and culturally appropriate psychological support system for all residents of</w:t>
      </w:r>
      <w:r>
        <w:t xml:space="preserve"> </w:t>
      </w:r>
      <w:r>
        <w:rPr>
          <w:bCs/>
          <w:b/>
        </w:rPr>
        <w:t xml:space="preserve">India Bangalore</w:t>
      </w:r>
      <w:r>
        <w:t xml:space="preserve">. The findings promise to be instrumental in transforming how mental health care is understood and delivered in one of the world's fastest-growing urban centers.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Bridging the Mental Health Gap - The Evolving Role of the Psychologist in Urban India, Bangalore Context</dc:title>
  <dc:creator/>
  <dc:language>en</dc:language>
  <cp:keywords/>
  <dcterms:created xsi:type="dcterms:W3CDTF">2026-07-22T11:30:18Z</dcterms:created>
  <dcterms:modified xsi:type="dcterms:W3CDTF">2026-07-22T11:30:18Z</dcterms:modified>
</cp:coreProperties>
</file>

<file path=docProps/custom.xml><?xml version="1.0" encoding="utf-8"?>
<Properties xmlns="http://schemas.openxmlformats.org/officeDocument/2006/custom-properties" xmlns:vt="http://schemas.openxmlformats.org/officeDocument/2006/docPropsVTypes"/>
</file>