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Accessibility</w:t>
      </w:r>
      <w:r>
        <w:t xml:space="preserve"> </w:t>
      </w:r>
      <w:r>
        <w:t xml:space="preserve">Through</w:t>
      </w:r>
      <w:r>
        <w:t xml:space="preserve"> </w:t>
      </w:r>
      <w:r>
        <w:t xml:space="preserve">Community-Based</w:t>
      </w:r>
      <w:r>
        <w:t xml:space="preserve"> </w:t>
      </w:r>
      <w:r>
        <w:t xml:space="preserve">Psychologist</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6" w:name="X8382559b50ce4ee1257163d8ab9a4a36cf82fd8"/>
    <w:p>
      <w:pPr>
        <w:pStyle w:val="Heading1"/>
      </w:pPr>
      <w:r>
        <w:t xml:space="preserve">Thesis Proposal: Enhancing Mental Health Accessibility Through Community-Based Psychologist Integration in Indonesia Jakarta</w:t>
      </w:r>
    </w:p>
    <w:p>
      <w:pPr>
        <w:pStyle w:val="FirstParagraph"/>
      </w:pPr>
      <w:r>
        <w:rPr>
          <w:bCs/>
          <w:b/>
        </w:rPr>
        <w:t xml:space="preserve">Abstract:</w:t>
      </w:r>
      <w:r>
        <w:t xml:space="preserve"> </w:t>
      </w:r>
      <w:r>
        <w:t xml:space="preserve">This Thesis Proposal outlines a critical research initiative addressing the severe shortage of qualified Psychologist professionals in urban Indonesia, with specific focus on Jakarta. Despite rising mental health needs driven by rapid urbanization, socioeconomic pressures, and cultural stigma, Indonesia faces a stark deficit of mental health services. With approximately 1 Psychologist per 250,000 people nationally (Ministry of Health Indonesia, 2023), Jakarta—home to over 11 million residents—experiences an acute crisis. This study proposes investigating the feasibility and impact of integrating trained Psychologist professionals into existing community structures (e.g., religious institutions, neighborhood associations, and primary healthcare centers) to improve mental health accessibility and reduce barriers for Jakarta's diverse population. The research employs a mixed-methods approach combining quantitative surveys with qualitative focus groups to evaluate service uptake, cultural acceptability, and the specific challenges faced by Psychologist practitioners within Jakarta's unique urban ecosystem. Findings will directly inform policy recommendations for expanding community-based psychological services in Indonesia Jakarta and other high-need urban centers across Indonesia.</w:t>
      </w:r>
    </w:p>
    <w:bookmarkStart w:id="20" w:name="X1c3626b5acbead2bb436602a3ebf5ebdc47b552"/>
    <w:p>
      <w:pPr>
        <w:pStyle w:val="Heading2"/>
      </w:pPr>
      <w:r>
        <w:t xml:space="preserve">1. Introduction: The Urgent Need for Psychologist Professionals in Jakarta</w:t>
      </w:r>
    </w:p>
    <w:p>
      <w:pPr>
        <w:pStyle w:val="FirstParagraph"/>
      </w:pPr>
      <w:r>
        <w:t xml:space="preserve">Indonesia, a nation of over 270 million people, grapples with a profound mental health crisis exacerbated by urbanization. Jakarta, as the political, economic, and cultural epicenter of Indonesia Jakarta (often referred to simply as "Jakarta"), embodies these challenges at their most intense. The city's relentless traffic congestion (ranking among the world's worst), high cost of living, dense population (&gt;10 million in the city proper + 30+ million in Greater Jakarta), and influx of rural migrants create a volatile environment for mental wellbeing. Yet, mental health services remain severely under-resourced. According to World Health Organization (WHO) data, less than 5% of Indonesia's total health budget is allocated to mental health, leading to a critical shortage of trained Psychologist professionals. This scarcity directly translates into long waiting lists (often exceeding 6 months), exorbitant private costs inaccessible to the majority, and pervasive stigma preventing many from seeking help. The absence of sufficient Psychologist in Jakarta means that conditions like depression, anxiety disorders, and stress-related illnesses are frequently untreated or managed through non-specialist channels, worsening individual suffering and societal productivity losses. This Thesis Proposal directly confronts this urgent gap by proposing a practical pathway for scaling accessible mental health care within the Jakarta context.</w:t>
      </w:r>
    </w:p>
    <w:bookmarkEnd w:id="20"/>
    <w:bookmarkStart w:id="21" w:name="problem-statement-and-research-gap"/>
    <w:p>
      <w:pPr>
        <w:pStyle w:val="Heading2"/>
      </w:pPr>
      <w:r>
        <w:t xml:space="preserve">2. Problem Statement and Research Gap</w:t>
      </w:r>
    </w:p>
    <w:p>
      <w:pPr>
        <w:pStyle w:val="FirstParagraph"/>
      </w:pPr>
      <w:r>
        <w:t xml:space="preserve">The core problem is clear: the current model of mental health service delivery in Indonesia Jakarta is centralized, clinic-based, and woefully inadequate to meet demand. Existing studies (e.g., Suryani &amp; Wijayanti, 2021; WHO Indonesia Report 2023) confirm that urban centers like Jakarta suffer disproportionately from this deficit. However, a significant research gap persists regarding *how* to effectively deploy the limited Psychologist workforce in ways that are culturally resonant, logistically feasible within Jakarta's infrastructure constraints (e.g., traffic), and integrated into the daily lives of its residents. Most interventions focus on hospital-based care or online platforms, which are inaccessible to large segments of Jakarta's population due to digital divides or transportation barriers. There is insufficient empirical evidence on the viability and effectiveness of embedding Psychologist professionals within decentralized community networks that already exist in Jakarta neighborhoods (RT/RW structures, mosques, churches, community centers). This Thesis Proposal fills this gap by proposing a targeted investigation into such an integrated model specifically designed for Indonesia Jakarta.</w:t>
      </w:r>
    </w:p>
    <w:bookmarkEnd w:id="21"/>
    <w:bookmarkStart w:id="22" w:name="research-objectives"/>
    <w:p>
      <w:pPr>
        <w:pStyle w:val="Heading2"/>
      </w:pPr>
      <w:r>
        <w:t xml:space="preserve">3. Research Objectives</w:t>
      </w:r>
    </w:p>
    <w:p>
      <w:pPr>
        <w:numPr>
          <w:ilvl w:val="0"/>
          <w:numId w:val="1001"/>
        </w:numPr>
        <w:pStyle w:val="Compact"/>
      </w:pPr>
      <w:r>
        <w:t xml:space="preserve">To assess the current demand for mental health services and perceived barriers (stigma, cost, accessibility) among diverse socio-economic groups in Jakarta neighborhoods.</w:t>
      </w:r>
    </w:p>
    <w:p>
      <w:pPr>
        <w:numPr>
          <w:ilvl w:val="0"/>
          <w:numId w:val="1001"/>
        </w:numPr>
        <w:pStyle w:val="Compact"/>
      </w:pPr>
      <w:r>
        <w:t xml:space="preserve">To evaluate the feasibility and acceptance of integrating trained Psychologist professionals into existing community structures within selected Jakarta districts (e.g., Kebon Jeruk, Cipinang).</w:t>
      </w:r>
    </w:p>
    <w:p>
      <w:pPr>
        <w:numPr>
          <w:ilvl w:val="0"/>
          <w:numId w:val="1001"/>
        </w:numPr>
        <w:pStyle w:val="Compact"/>
      </w:pPr>
      <w:r>
        <w:t xml:space="preserve">To identify specific challenges faced by Psychologist practitioners operating within these community-based settings in Jakarta (e.g., training gaps, cultural nuances, logistical hurdles like travel time).</w:t>
      </w:r>
    </w:p>
    <w:p>
      <w:pPr>
        <w:numPr>
          <w:ilvl w:val="0"/>
          <w:numId w:val="1001"/>
        </w:numPr>
        <w:pStyle w:val="Compact"/>
      </w:pPr>
      <w:r>
        <w:t xml:space="preserve">To develop a culturally appropriate, scalable framework for deploying Psychologist-led community mental health services tailored to the realities of Indonesia Jakarta.</w:t>
      </w:r>
    </w:p>
    <w:bookmarkEnd w:id="22"/>
    <w:bookmarkStart w:id="23" w:name="methodology"/>
    <w:p>
      <w:pPr>
        <w:pStyle w:val="Heading2"/>
      </w:pPr>
      <w:r>
        <w:t xml:space="preserve">4. Methodology</w:t>
      </w:r>
    </w:p>
    <w:p>
      <w:pPr>
        <w:pStyle w:val="FirstParagraph"/>
      </w:pPr>
      <w:r>
        <w:t xml:space="preserve">This research employs a sequential mixed-methods design over 18 months. Phase 1 (Months 1-6) involves quantitative surveys with 500+ residents across stratified urban neighborhoods in Jakarta, measuring mental health needs and service utilization patterns. Concurrently, Phase 2 (Months 3-9) conducts in-depth interviews (n=30) with key stakeholders: community leaders (RT/RW heads), healthcare workers at primary care clinics, representatives of religious institutions, and currently practicing Psychologist professionals in Jakarta. Phase 3 (Months 7-15) implements a pilot program in two selected neighborhoods. A small team of trained Psychologist professionals will work collaboratively with community structures to provide brief psychological support sessions (e.g., stress management workshops, initial screening). The impact of this pilot is measured through pre/post surveys for participants, tracking service uptake rates, satisfaction levels (using validated scales adapted for Indonesian context), and qualitative feedback. All data analysis will be conducted using SPSS for quantitative data and thematic analysis for qualitative responses. Ethical approval from Universitas Indonesia's Ethics Committee will be obtained prior to fieldwork.</w:t>
      </w:r>
    </w:p>
    <w:bookmarkEnd w:id="23"/>
    <w:bookmarkStart w:id="24" w:name="significance-and-expected-contribution"/>
    <w:p>
      <w:pPr>
        <w:pStyle w:val="Heading2"/>
      </w:pPr>
      <w:r>
        <w:t xml:space="preserve">5. Significance and Expected Contribution</w:t>
      </w:r>
    </w:p>
    <w:p>
      <w:pPr>
        <w:pStyle w:val="FirstParagraph"/>
      </w:pPr>
      <w:r>
        <w:t xml:space="preserve">This Thesis Proposal holds significant potential impact for Indonesia Jakarta and the broader national mental health landscape. By directly addressing the critical shortage of Psychologist professionals through a pragmatic, community-integrated model, it offers a viable strategy to scale services without requiring an immediate massive influx of new personnel. The findings will provide evidence-based guidance for:</w:t>
      </w:r>
    </w:p>
    <w:p>
      <w:pPr>
        <w:numPr>
          <w:ilvl w:val="0"/>
          <w:numId w:val="1002"/>
        </w:numPr>
        <w:pStyle w:val="Compact"/>
      </w:pPr>
      <w:r>
        <w:rPr>
          <w:bCs/>
          <w:b/>
        </w:rPr>
        <w:t xml:space="preserve">Government Agencies (Kemenkes):</w:t>
      </w:r>
      <w:r>
        <w:t xml:space="preserve"> </w:t>
      </w:r>
      <w:r>
        <w:t xml:space="preserve">Informing policies on mental health budget allocation and the integration of Psychologist roles within community health programs (e.g., Puskesmas expansion).</w:t>
      </w:r>
    </w:p>
    <w:p>
      <w:pPr>
        <w:numPr>
          <w:ilvl w:val="0"/>
          <w:numId w:val="1002"/>
        </w:numPr>
        <w:pStyle w:val="Compact"/>
      </w:pPr>
      <w:r>
        <w:rPr>
          <w:bCs/>
          <w:b/>
        </w:rPr>
        <w:t xml:space="preserve">Professional Bodies:</w:t>
      </w:r>
      <w:r>
        <w:t xml:space="preserve"> </w:t>
      </w:r>
      <w:r>
        <w:t xml:space="preserve">Guiding the development of specialized training modules for Psychologist in community engagement and cultural competence relevant to Jakarta's diverse population.</w:t>
      </w:r>
    </w:p>
    <w:p>
      <w:pPr>
        <w:numPr>
          <w:ilvl w:val="0"/>
          <w:numId w:val="1002"/>
        </w:numPr>
        <w:pStyle w:val="Compact"/>
      </w:pPr>
      <w:r>
        <w:rPr>
          <w:bCs/>
          <w:b/>
        </w:rPr>
        <w:t xml:space="preserve">Community Organizations:</w:t>
      </w:r>
      <w:r>
        <w:t xml:space="preserve"> </w:t>
      </w:r>
      <w:r>
        <w:t xml:space="preserve">Empowering RT/RW structures, religious institutions, and NGOs to become active partners in mental health promotion within their own neighborhoods.</w:t>
      </w:r>
    </w:p>
    <w:p>
      <w:pPr>
        <w:pStyle w:val="FirstParagraph"/>
      </w:pPr>
      <w:r>
        <w:t xml:space="preserve">Crucially, this research moves beyond merely documenting the problem of inadequate Psychologist access in Indonesia Jakarta. It actively seeks to co-create a sustainable solution grounded in the city's unique social fabric and operational realities, potentially serving as a replicable model for other major Indonesian cities facing similar challenges.</w:t>
      </w:r>
    </w:p>
    <w:bookmarkEnd w:id="24"/>
    <w:bookmarkStart w:id="25" w:name="conclusion"/>
    <w:p>
      <w:pPr>
        <w:pStyle w:val="Heading2"/>
      </w:pPr>
      <w:r>
        <w:t xml:space="preserve">6. Conclusion</w:t>
      </w:r>
    </w:p>
    <w:p>
      <w:pPr>
        <w:pStyle w:val="FirstParagraph"/>
      </w:pPr>
      <w:r>
        <w:t xml:space="preserve">The mental health needs of Jakarta's population are vast and urgent, yet severely underserved due to a critical shortage of Psychologist professionals. Current service models are fundamentally insufficient for the scale and complexity of Indonesia Jakarta's urban environment. This Thesis Proposal presents a targeted, actionable research agenda focused on integrating qualified Psychologist into community settings as the most promising pathway to enhance accessibility, reduce stigma, and improve mental wellbeing across Jakarta's diverse communities. The proposed mixed-methods study will generate critical evidence on feasibility, acceptance, and impact within the specific context of Indonesia Jakarta. By centering community voices and leveraging existing local structures, this research has the potential to significantly contribute to transforming mental health care delivery in one of Southeast Asia's most dynamic yet challenging urban centers, ultimately making the vital work of the Psychologist more accessible to those who need it most in Jakarta.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Accessibility Through Community-Based Psychologist Integration in Indonesia Jakarta</dc:title>
  <dc:creator/>
  <dc:language>en</dc:language>
  <cp:keywords/>
  <dcterms:created xsi:type="dcterms:W3CDTF">2026-07-21T09:51:54Z</dcterms:created>
  <dcterms:modified xsi:type="dcterms:W3CDTF">2026-07-21T09:51:54Z</dcterms:modified>
</cp:coreProperties>
</file>

<file path=docProps/custom.xml><?xml version="1.0" encoding="utf-8"?>
<Properties xmlns="http://schemas.openxmlformats.org/officeDocument/2006/custom-properties" xmlns:vt="http://schemas.openxmlformats.org/officeDocument/2006/docPropsVTypes"/>
</file>