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8b05d879c520936a1bd3ddac4160357a173d038"/>
    <w:p>
      <w:pPr>
        <w:pStyle w:val="Heading1"/>
      </w:pPr>
      <w:r>
        <w:t xml:space="preserve">Thesis Proposal: Enhancing Mental Health Accessibility Through Strategic Deployment of Qualified Psychologists in Nigeria's Federal Capital Territory, Abuja</w:t>
      </w:r>
    </w:p>
    <w:bookmarkStart w:id="20" w:name="introduction"/>
    <w:p>
      <w:pPr>
        <w:pStyle w:val="Heading2"/>
      </w:pPr>
      <w:r>
        <w:t xml:space="preserve">Introduction</w:t>
      </w:r>
    </w:p>
    <w:p>
      <w:pPr>
        <w:pStyle w:val="FirstParagraph"/>
      </w:pPr>
      <w:r>
        <w:t xml:space="preserve">The mental health landscape in Nigeria remains critically underserved, with profound implications for societal development and individual well-being. In the Federal Capital Territory (FCT) of Nigeria Abuja—a rapidly urbanizing hub housing over 3 million residents and serving as the political, economic, and administrative center of the nation—the scarcity of accessible psychological services is particularly acute. This Thesis Proposal outlines a research initiative dedicated to investigating systemic barriers to psychologist availability in Abuja and proposing evidence-based strategies for expanding culturally competent mental health care. As Nigeria grapples with rising rates of depression, anxiety disorders, and trauma-related conditions exacerbated by urban stressors, conflict dynamics in neighboring regions, and economic instability, the role of the</w:t>
      </w:r>
      <w:r>
        <w:t xml:space="preserve"> </w:t>
      </w:r>
      <w:r>
        <w:rPr>
          <w:iCs/>
          <w:i/>
        </w:rPr>
        <w:t xml:space="preserve">Psychologist</w:t>
      </w:r>
      <w:r>
        <w:t xml:space="preserve"> </w:t>
      </w:r>
      <w:r>
        <w:t xml:space="preserve">has never been more pivotal. This study directly addresses a national priority outlined in Nigeria's National Mental Health Policy (2022), which emphasizes strengthening human resources for mental health.</w:t>
      </w:r>
    </w:p>
    <w:bookmarkEnd w:id="20"/>
    <w:bookmarkStart w:id="21" w:name="problem-statement"/>
    <w:p>
      <w:pPr>
        <w:pStyle w:val="Heading2"/>
      </w:pPr>
      <w:r>
        <w:t xml:space="preserve">Problem Statement</w:t>
      </w:r>
    </w:p>
    <w:p>
      <w:pPr>
        <w:pStyle w:val="FirstParagraph"/>
      </w:pPr>
      <w:r>
        <w:t xml:space="preserve">Nigeria Abuja faces a severe deficit in qualified Psychologists, with an estimated ratio of 1 psychologist per 500,000 people—far below the WHO recommendation of 1:10,000. This gap is compounded by significant geographical maldistribution; over 75% of licensed Psychologists operate in Abuja's affluent districts or private clinics, leaving underserved communities in Wuse Area 2, Garki, and Asokoro without adequate care. Furthermore, cultural stigma surrounding mental health persists as a major barrier. Many residents perceive psychological distress through the lens of spiritual affliction rather than clinical conditions, leading to underutilization of psychologist services. The current healthcare infrastructure lacks integration between primary care facilities (e.g., Abuja City Council Health Clinics) and specialized psychological services, resulting in fragmented care pathways. This Thesis Proposal seeks to address these interconnected challenges head-on within the unique context of Nigeria Abuja.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training, and service utilization patterns of Psychologists across all 7 Local Government Areas (LGAs) in Abuja FCT.</w:t>
      </w:r>
    </w:p>
    <w:p>
      <w:pPr>
        <w:numPr>
          <w:ilvl w:val="0"/>
          <w:numId w:val="1001"/>
        </w:numPr>
        <w:pStyle w:val="Compact"/>
      </w:pPr>
      <w:r>
        <w:t xml:space="preserve">To identify socio-cultural, economic, and institutional barriers hindering the effective delivery of psychologist-led interventions in Abuja's diverse communities.</w:t>
      </w:r>
    </w:p>
    <w:p>
      <w:pPr>
        <w:numPr>
          <w:ilvl w:val="0"/>
          <w:numId w:val="1001"/>
        </w:numPr>
        <w:pStyle w:val="Compact"/>
      </w:pPr>
      <w:r>
        <w:t xml:space="preserve">To co-design a scalable framework for integrating Psychologist services into Nigeria's primary healthcare system within Abuja, prioritizing cultural relevance and accessibility.</w:t>
      </w:r>
    </w:p>
    <w:p>
      <w:pPr>
        <w:numPr>
          <w:ilvl w:val="0"/>
          <w:numId w:val="1001"/>
        </w:numPr>
        <w:pStyle w:val="Compact"/>
      </w:pPr>
      <w:r>
        <w:t xml:space="preserve">To develop policy recommendations for the Federal Ministry of Health and National Mental Health Policy Implementation Committee to guide nationwide psychologist workforce development, with Abuja as a pilot model.</w:t>
      </w:r>
    </w:p>
    <w:bookmarkEnd w:id="22"/>
    <w:bookmarkStart w:id="23" w:name="methodology"/>
    <w:p>
      <w:pPr>
        <w:pStyle w:val="Heading2"/>
      </w:pPr>
      <w:r>
        <w:t xml:space="preserve">Methodology</w:t>
      </w:r>
    </w:p>
    <w:p>
      <w:pPr>
        <w:pStyle w:val="FirstParagraph"/>
      </w:pPr>
      <w:r>
        <w:t xml:space="preserve">This mixed-methods study will employ sequential data collection across four phases in Nigeria Abuja:</w:t>
      </w:r>
    </w:p>
    <w:p>
      <w:pPr>
        <w:numPr>
          <w:ilvl w:val="0"/>
          <w:numId w:val="1002"/>
        </w:numPr>
        <w:pStyle w:val="Compact"/>
      </w:pPr>
      <w:r>
        <w:rPr>
          <w:bCs/>
          <w:b/>
        </w:rPr>
        <w:t xml:space="preserve">Phase 1: Quantitative Mapping (3 months):</w:t>
      </w:r>
      <w:r>
        <w:t xml:space="preserve"> </w:t>
      </w:r>
      <w:r>
        <w:t xml:space="preserve">Analyze official registry data from the Psychology Council of Nigeria (PCN) and National Health Insurance Scheme (NHIS) to map psychologist distribution, demographics, and service locations in Abuja.</w:t>
      </w:r>
    </w:p>
    <w:p>
      <w:pPr>
        <w:numPr>
          <w:ilvl w:val="0"/>
          <w:numId w:val="1002"/>
        </w:numPr>
        <w:pStyle w:val="Compact"/>
      </w:pPr>
      <w:r>
        <w:rPr>
          <w:bCs/>
          <w:b/>
        </w:rPr>
        <w:t xml:space="preserve">Phase 2: Community Surveys &amp; Focus Groups (4 months):</w:t>
      </w:r>
      <w:r>
        <w:t xml:space="preserve"> </w:t>
      </w:r>
      <w:r>
        <w:t xml:space="preserve">Administer structured surveys to 500 residents across 10 diverse neighborhoods in Abuja; conduct 8 focus groups (6–8 participants each) with community leaders, primary healthcare workers, and individuals who have sought psychological help.</w:t>
      </w:r>
    </w:p>
    <w:p>
      <w:pPr>
        <w:numPr>
          <w:ilvl w:val="0"/>
          <w:numId w:val="1002"/>
        </w:numPr>
        <w:pStyle w:val="Compact"/>
      </w:pPr>
      <w:r>
        <w:rPr>
          <w:bCs/>
          <w:b/>
        </w:rPr>
        <w:t xml:space="preserve">Phase 3: In-depth Interviews (2 months):</w:t>
      </w:r>
      <w:r>
        <w:t xml:space="preserve"> </w:t>
      </w:r>
      <w:r>
        <w:t xml:space="preserve">Interview 40 practicing Psychologists in Abuja’s public hospitals (e.g., ABU Teaching Hospital), private clinics, NGOs (e.g., Mindful Nigeria), and community centers to explore professional challenges and opportunities.</w:t>
      </w:r>
    </w:p>
    <w:p>
      <w:pPr>
        <w:numPr>
          <w:ilvl w:val="0"/>
          <w:numId w:val="1002"/>
        </w:numPr>
        <w:pStyle w:val="Compact"/>
      </w:pPr>
      <w:r>
        <w:rPr>
          <w:bCs/>
          <w:b/>
        </w:rPr>
        <w:t xml:space="preserve">Phase 4: Co-Design Workshop (1 month):</w:t>
      </w:r>
      <w:r>
        <w:t xml:space="preserve"> </w:t>
      </w:r>
      <w:r>
        <w:t xml:space="preserve">Facilitate a participatory workshop with key stakeholders—including the Abuja Metropolitan Area Development Authority (AMADA), Federal Ministry of Health, PCN, and community representatives—to translate findings into actionable service models.</w:t>
      </w:r>
    </w:p>
    <w:p>
      <w:pPr>
        <w:pStyle w:val="FirstParagraph"/>
      </w:pPr>
      <w:r>
        <w:t xml:space="preserve">Data analysis will combine statistical tools (SPSS) for survey data with thematic analysis for qualitative insights, ensuring findings are grounded in Abuja's socio-cultural reality.</w:t>
      </w:r>
    </w:p>
    <w:bookmarkEnd w:id="23"/>
    <w:bookmarkStart w:id="24" w:name="significance-of-the-study"/>
    <w:p>
      <w:pPr>
        <w:pStyle w:val="Heading2"/>
      </w:pPr>
      <w:r>
        <w:t xml:space="preserve">Significance of the Study</w:t>
      </w:r>
    </w:p>
    <w:p>
      <w:pPr>
        <w:pStyle w:val="FirstParagraph"/>
      </w:pPr>
      <w:r>
        <w:t xml:space="preserve">This Thesis Proposal directly responds to a critical void in Nigeria’s mental health ecosystem. By focusing on Abuja—a microcosm of Nigeria’s urban mental health challenges—the research will generate context-specific evidence for national policy reform. The outcomes will empower Nigerian authorities to deploy Psychologists more equitably, reducing reliance on costly foreign experts and fostering local capacity. Crucially, the proposed framework emphasizes cultural humility, ensuring psychologist services align with Abuja residents' linguistic (Hausa, English, Pidgin) and belief systems (e.g., integrating spiritual counselors in trauma interventions). Success here could position Nigeria Abuja as a replicable model for other states facing similar service gaps. Ultimately, this work advances the mission of the Nigerian Psychologists Association to make mental healthcare a universal right—not a privilege—within our nation.</w:t>
      </w:r>
    </w:p>
    <w:bookmarkEnd w:id="24"/>
    <w:bookmarkStart w:id="25" w:name="expected-contributions"/>
    <w:p>
      <w:pPr>
        <w:pStyle w:val="Heading2"/>
      </w:pPr>
      <w:r>
        <w:t xml:space="preserve">Expected Contributions</w:t>
      </w:r>
    </w:p>
    <w:p>
      <w:pPr>
        <w:numPr>
          <w:ilvl w:val="0"/>
          <w:numId w:val="1003"/>
        </w:numPr>
        <w:pStyle w:val="Compact"/>
      </w:pPr>
      <w:r>
        <w:rPr>
          <w:bCs/>
          <w:b/>
        </w:rPr>
        <w:t xml:space="preserve">Academic:</w:t>
      </w:r>
      <w:r>
        <w:t xml:space="preserve"> </w:t>
      </w:r>
      <w:r>
        <w:t xml:space="preserve">A novel theoretical framework linking urbanization, cultural context, and psychologist service delivery in Sub-Saharan Africa, contributing to global mental health literature.</w:t>
      </w:r>
    </w:p>
    <w:p>
      <w:pPr>
        <w:numPr>
          <w:ilvl w:val="0"/>
          <w:numId w:val="1003"/>
        </w:numPr>
        <w:pStyle w:val="Compact"/>
      </w:pPr>
      <w:r>
        <w:rPr>
          <w:bCs/>
          <w:b/>
        </w:rPr>
        <w:t xml:space="preserve">Policy:</w:t>
      </w:r>
      <w:r>
        <w:t xml:space="preserve"> </w:t>
      </w:r>
      <w:r>
        <w:t xml:space="preserve">A draft Abuja Mental Health Workforce Action Plan for submission to the Federal Ministry of Health and National Agency for Science and Engineering Infrastructure (NASENI).</w:t>
      </w:r>
    </w:p>
    <w:p>
      <w:pPr>
        <w:numPr>
          <w:ilvl w:val="0"/>
          <w:numId w:val="1003"/>
        </w:numPr>
        <w:pStyle w:val="Compact"/>
      </w:pPr>
      <w:r>
        <w:rPr>
          <w:bCs/>
          <w:b/>
        </w:rPr>
        <w:t xml:space="preserve">Practical:</w:t>
      </w:r>
      <w:r>
        <w:t xml:space="preserve"> </w:t>
      </w:r>
      <w:r>
        <w:t xml:space="preserve">A standardized training module for Nigerian Psychologists on delivering services in high-stress urban environments like Abuja, addressing gaps in current curricula.</w:t>
      </w:r>
    </w:p>
    <w:p>
      <w:pPr>
        <w:numPr>
          <w:ilvl w:val="0"/>
          <w:numId w:val="1003"/>
        </w:numPr>
        <w:pStyle w:val="Compact"/>
      </w:pPr>
      <w:r>
        <w:rPr>
          <w:bCs/>
          <w:b/>
        </w:rPr>
        <w:t xml:space="preserve">Social:</w:t>
      </w:r>
      <w:r>
        <w:t xml:space="preserve"> </w:t>
      </w:r>
      <w:r>
        <w:t xml:space="preserve">Increased community trust in psychological interventions through culturally adapted service models, reducing stigma and improving help-seeking behavior across Nigeria Abuja.</w:t>
      </w:r>
    </w:p>
    <w:bookmarkEnd w:id="25"/>
    <w:bookmarkStart w:id="26" w:name="conclusion"/>
    <w:p>
      <w:pPr>
        <w:pStyle w:val="Heading2"/>
      </w:pPr>
      <w:r>
        <w:t xml:space="preserve">Conclusion</w:t>
      </w:r>
    </w:p>
    <w:p>
      <w:pPr>
        <w:pStyle w:val="FirstParagraph"/>
      </w:pPr>
      <w:r>
        <w:t xml:space="preserve">The deployment of qualified Psychologists in Nigeria Abuja is not merely an academic pursuit but a public health imperative. This Thesis Proposal establishes a rigorous, community-centered roadmap to transform mental healthcare accessibility in Africa’s most strategically significant capital city. By centering the voices of Abuja residents and professionals, this research will move beyond tokenistic solutions to create sustainable systems where Psychologists are embedded as essential partners in national well-being initiatives. The outcomes promise tangible benefits: reduced disability from mental illness, enhanced productivity, and a stronger foundation for Nigeria's socio-economic progress—all anchored in the vibrant reality of Nigeria Abuja. This study is a crucial step toward realizing the vision of universal mental health coverage enshrined in Nigeria’s 2022 National Mental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Psychologist Services in Nigeria Abuja</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file>