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Psychologists</w:t>
      </w:r>
      <w:r>
        <w:t xml:space="preserve"> </w:t>
      </w:r>
      <w:r>
        <w:t xml:space="preserve">in</w:t>
      </w:r>
      <w:r>
        <w:t xml:space="preserve"> </w:t>
      </w:r>
      <w:r>
        <w:t xml:space="preserve">Senegal</w:t>
      </w:r>
      <w:r>
        <w:t xml:space="preserve"> </w:t>
      </w:r>
      <w:r>
        <w:t xml:space="preserve">Dakar</w:t>
      </w:r>
    </w:p>
    <w:bookmarkStart w:id="25" w:name="X936c4ebf38b5f1d317b594083c70cc2e7deb34b"/>
    <w:p>
      <w:pPr>
        <w:pStyle w:val="Heading1"/>
      </w:pPr>
      <w:r>
        <w:t xml:space="preserve">Thesis Proposal: Integrating Culturally Competent Psychologists into Primary Healthcare Systems in Senegal Dakar</w:t>
      </w:r>
    </w:p>
    <w:p>
      <w:pPr>
        <w:pStyle w:val="FirstParagraph"/>
      </w:pPr>
      <w:r>
        <w:t xml:space="preserve">This Thesis Proposal addresses a critical gap in mental health infrastructure within the rapidly urbanizing context of</w:t>
      </w:r>
      <w:r>
        <w:t xml:space="preserve"> </w:t>
      </w:r>
      <w:r>
        <w:rPr>
          <w:bCs/>
          <w:b/>
        </w:rPr>
        <w:t xml:space="preserve">Senegal Dakar</w:t>
      </w:r>
      <w:r>
        <w:t xml:space="preserve">. As West Africa’s cultural and economic hub, Dakar faces escalating mental health challenges exacerbated by urbanization, socioeconomic pressures, and limited clinical resources. With only approximately one licensed</w:t>
      </w:r>
      <w:r>
        <w:t xml:space="preserve"> </w:t>
      </w:r>
      <w:r>
        <w:rPr>
          <w:bCs/>
          <w:b/>
        </w:rPr>
        <w:t xml:space="preserve">Psychologist</w:t>
      </w:r>
      <w:r>
        <w:t xml:space="preserve"> </w:t>
      </w:r>
      <w:r>
        <w:t xml:space="preserve">per 100,000 residents nationally (WHO, 2023), the situation in Dakar—a city of over 4 million—demands urgent academic and practical intervention. This research seeks to develop a scalable model for integrating culturally attuned psychologists into primary healthcare networks across Senegal Dakar, directly responding to the nation’s National Mental Health Policy (2019) and UN Sustainable Development Goals targeting universal health coverage.</w:t>
      </w:r>
    </w:p>
    <w:bookmarkStart w:id="20" w:name="Xecee3ef10f40c58288550a0f3ca01c6c7592a99"/>
    <w:p>
      <w:pPr>
        <w:pStyle w:val="Heading2"/>
      </w:pPr>
      <w:r>
        <w:t xml:space="preserve">Problem Statement and Context in Senegal Dakar</w:t>
      </w:r>
    </w:p>
    <w:p>
      <w:pPr>
        <w:pStyle w:val="FirstParagraph"/>
      </w:pPr>
      <w:r>
        <w:t xml:space="preserve">Mental health disorders affect an estimated 15% of Senegalese adults, with depression, anxiety, and trauma-related conditions rising due to migration pressures, poverty, and climate stressors (Ministry of Health Senegal, 2022). Crucially, traditional healing practices often precede formal care-seeking in Dakar’s diverse communities. However,</w:t>
      </w:r>
      <w:r>
        <w:t xml:space="preserve"> </w:t>
      </w:r>
      <w:r>
        <w:rPr>
          <w:bCs/>
          <w:b/>
        </w:rPr>
        <w:t xml:space="preserve">Psychologist</w:t>
      </w:r>
      <w:r>
        <w:t xml:space="preserve"> </w:t>
      </w:r>
      <w:r>
        <w:t xml:space="preserve">services remain concentrated in elite private clinics or under-resourced public hospitals like Hôpital Aristide Le Dantec, creating stark inequities. The scarcity of trained professionals—only 120 certified psychologists serve Senegal’s entire population—is compounded by a lack of culturally validated assessment tools and training aligned with Wolof, Serer, and other local linguistic contexts (Sylla &amp; Diop, 2021). This Thesis Proposal confronts the systemic underrepresentation of</w:t>
      </w:r>
      <w:r>
        <w:t xml:space="preserve"> </w:t>
      </w:r>
      <w:r>
        <w:rPr>
          <w:bCs/>
          <w:b/>
        </w:rPr>
        <w:t xml:space="preserve">Psychologist</w:t>
      </w:r>
      <w:r>
        <w:t xml:space="preserve"> </w:t>
      </w:r>
      <w:r>
        <w:t xml:space="preserve">roles in Dakar’s healthcare ecosystem as both a clinical and social justice imperative.</w:t>
      </w:r>
    </w:p>
    <w:bookmarkEnd w:id="20"/>
    <w:bookmarkStart w:id="21" w:name="Xe738876f2a40d173089bba993d4f5b724b44781"/>
    <w:p>
      <w:pPr>
        <w:pStyle w:val="Heading2"/>
      </w:pPr>
      <w:r>
        <w:t xml:space="preserve">Literature Review: Gaps in Existing Research</w:t>
      </w:r>
    </w:p>
    <w:p>
      <w:pPr>
        <w:pStyle w:val="FirstParagraph"/>
      </w:pPr>
      <w:r>
        <w:t xml:space="preserve">Existing studies on mental health in Senegal prioritize epidemiology over implementation science. While research by Fall (2020) documents stigma in Dakar’s neighborhoods, it neglects practical pathways for psychologist integration. Similarly, policy analyses (Ndiaye, 2021) highlight funding shortfalls but offer no concrete models for deploying psychologists within community health centers. Critically, no study has examined how to adapt Western psychological frameworks—such as CBT—to Senegalese relational values emphasizing family consensus and spiritual well-being. This gap is particularly acute in</w:t>
      </w:r>
      <w:r>
        <w:t xml:space="preserve"> </w:t>
      </w:r>
      <w:r>
        <w:rPr>
          <w:bCs/>
          <w:b/>
        </w:rPr>
        <w:t xml:space="preserve">Senegal Dakar</w:t>
      </w:r>
      <w:r>
        <w:t xml:space="preserve">, where 68% of residents identify as Muslim or practice syncretic beliefs (World Bank, 2023), requiring therapeutic approaches that honor these frameworks without compromising clinical efficacy.</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study to design and evaluate a community-based psychologist model for Dakar. Primary objectives include: (1) Mapping existing mental health service accessibility across 5 administrative districts in Senegal Dakar; (2) Co-developing culturally responsive assessment protocols with local community leaders and traditional healers; (3) Training primary healthcare workers in basic psychological first aid to reduce referral barriers; and (4) Measuring patient outcomes after psychologist integration into three public clinics.</w:t>
      </w:r>
    </w:p>
    <w:p>
      <w:pPr>
        <w:pStyle w:val="BodyText"/>
      </w:pPr>
      <w:r>
        <w:t xml:space="preserve">Methodology will combine quantitative surveys of 500 patients across Dakar’s primary health centers with qualitative focus groups involving 40 key informants—including religious figures, community nurses, and current psychologists. A participatory action research approach ensures that findings directly shape the model. Crucially, all instruments will be translated into Wolof and French using back-translation protocols to maintain cultural validity. Data analysis will employ thematic coding for qualitative data (NVivo) and regression modeling for survey responses (SPSS), with ethical oversight from the University of Cheikh Anta Diop’s Research Ethics Board.</w:t>
      </w:r>
    </w:p>
    <w:bookmarkEnd w:id="22"/>
    <w:bookmarkStart w:id="23" w:name="X20bd9a63ae9fd96ad69509118cee4e4f5f556ee"/>
    <w:p>
      <w:pPr>
        <w:pStyle w:val="Heading2"/>
      </w:pPr>
      <w:r>
        <w:t xml:space="preserve">Significance: Why This Thesis Proposal Matters</w:t>
      </w:r>
    </w:p>
    <w:p>
      <w:pPr>
        <w:pStyle w:val="FirstParagraph"/>
      </w:pPr>
      <w:r>
        <w:t xml:space="preserve">The proposed research holds transformative potential for mental health policy in Senegal Dakar. First, it addresses a direct recommendation from Senegal’s Ministry of Health to "train and deploy psychologists within community health structures" by providing an evidence-based implementation blueprint. Second, it challenges the colonial legacy in psychological practice by centering local knowledge—e.g., incorporating concepts like *wolof* (communal harmony) into therapeutic frameworks. Third, the model prioritizes sustainability through task-shifting: training nurses and community health workers to identify mental health needs early, reducing dependency on scarce psychologist resources.</w:t>
      </w:r>
    </w:p>
    <w:p>
      <w:pPr>
        <w:pStyle w:val="BodyText"/>
      </w:pPr>
      <w:r>
        <w:t xml:space="preserve">For Senegalese society, this work could catalyze a shift from crisis-driven care to preventative mental health support. In Dakar’s informal settlements like Guédiawaye, where unemployment exceeds 25%, integrating psychologists into community centers could mitigate youth anxiety and violence—a direct contribution to Dakar’s Urban Development Plan (2030). The Thesis Proposal thus positions the</w:t>
      </w:r>
      <w:r>
        <w:t xml:space="preserve"> </w:t>
      </w:r>
      <w:r>
        <w:rPr>
          <w:bCs/>
          <w:b/>
        </w:rPr>
        <w:t xml:space="preserve">Psychologist</w:t>
      </w:r>
      <w:r>
        <w:t xml:space="preserve"> </w:t>
      </w:r>
      <w:r>
        <w:t xml:space="preserve">not as a foreign professional but as a vital local partner in building resilient communities within</w:t>
      </w:r>
      <w:r>
        <w:t xml:space="preserve"> </w:t>
      </w:r>
      <w:r>
        <w:rPr>
          <w:bCs/>
          <w:b/>
        </w:rPr>
        <w:t xml:space="preserve">Senegal Dakar</w:t>
      </w:r>
      <w:r>
        <w:t xml:space="preserve">.</w:t>
      </w:r>
    </w:p>
    <w:bookmarkEnd w:id="23"/>
    <w:bookmarkStart w:id="24" w:name="expected-outcomes-and-dissemination"/>
    <w:p>
      <w:pPr>
        <w:pStyle w:val="Heading2"/>
      </w:pPr>
      <w:r>
        <w:t xml:space="preserve">Expected Outcomes and Dissemination</w:t>
      </w:r>
    </w:p>
    <w:p>
      <w:pPr>
        <w:pStyle w:val="FirstParagraph"/>
      </w:pPr>
      <w:r>
        <w:t xml:space="preserve">This Thesis Proposal anticipates three key outputs: (1) A culturally validated psychologist deployment toolkit for Senegalese health authorities; (2) A peer-reviewed publication in the *African Journal of Mental Health* focusing on Dakar-specific adaptation strategies; and (3) Policy briefs translated into French and Wolof for municipal health directors. All materials will be shared via the Senegalese Psychologists Association, ensuring local ownership. Crucially, the study design includes a 12-month pilot in three Dakar clinics, allowing rapid iteration before scaling across</w:t>
      </w:r>
      <w:r>
        <w:t xml:space="preserve"> </w:t>
      </w:r>
      <w:r>
        <w:rPr>
          <w:bCs/>
          <w:b/>
        </w:rPr>
        <w:t xml:space="preserve">Senegal Dakar</w:t>
      </w:r>
      <w:r>
        <w:t xml:space="preserve"> </w:t>
      </w:r>
      <w:r>
        <w:t xml:space="preserve">and potentially to other West African cities.</w:t>
      </w:r>
    </w:p>
    <w:p>
      <w:pPr>
        <w:pStyle w:val="BodyText"/>
      </w:pPr>
      <w:r>
        <w:t xml:space="preserve">In conclusion, this Thesis Proposal bridges academic rigor with urgent community needs. By placing the</w:t>
      </w:r>
      <w:r>
        <w:t xml:space="preserve"> </w:t>
      </w:r>
      <w:r>
        <w:rPr>
          <w:bCs/>
          <w:b/>
        </w:rPr>
        <w:t xml:space="preserve">Psychologist</w:t>
      </w:r>
      <w:r>
        <w:t xml:space="preserve"> </w:t>
      </w:r>
      <w:r>
        <w:t xml:space="preserve">at the center of a culturally grounded healthcare system in Senegal Dakar, it offers a replicable framework to transform mental health from an afterthought into an integral pillar of public well-being. As Dakar continues its demographic surge, investing in psychologist-led care is no longer optional—it is a necessity for a healthier, more equitable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Psychologists in Senegal Dakar</dc:title>
  <dc:creator/>
  <dc:language>en</dc:language>
  <cp:keywords/>
  <dcterms:created xsi:type="dcterms:W3CDTF">2025-12-10T02:24:46Z</dcterms:created>
  <dcterms:modified xsi:type="dcterms:W3CDTF">2025-12-10T02:24:46Z</dcterms:modified>
</cp:coreProperties>
</file>

<file path=docProps/custom.xml><?xml version="1.0" encoding="utf-8"?>
<Properties xmlns="http://schemas.openxmlformats.org/officeDocument/2006/custom-properties" xmlns:vt="http://schemas.openxmlformats.org/officeDocument/2006/docPropsVTypes"/>
</file>