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Radiology</w:t>
      </w:r>
      <w:r>
        <w:t xml:space="preserve"> </w:t>
      </w:r>
      <w:r>
        <w:t xml:space="preserve">Services</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Algeria</w:t>
      </w:r>
      <w:r>
        <w:t xml:space="preserve"> </w:t>
      </w:r>
      <w:r>
        <w:t xml:space="preserve">Algiers</w:t>
      </w:r>
    </w:p>
    <w:bookmarkStart w:id="27" w:name="Xf3270693b1ebfb2825b8a43441f607c62fae24c"/>
    <w:p>
      <w:pPr>
        <w:pStyle w:val="Heading1"/>
      </w:pPr>
      <w:r>
        <w:t xml:space="preserve">Thesis Proposal: Addressing Critical Shortages and Optimizing Diagnostic Capabilities through Radiologists in Algeria, with Special Focus on Algiers</w:t>
      </w:r>
    </w:p>
    <w:bookmarkStart w:id="20" w:name="Xf42626b16c7612d006d0decea0230ee7259a3d8"/>
    <w:p>
      <w:pPr>
        <w:pStyle w:val="Heading2"/>
      </w:pPr>
      <w:r>
        <w:t xml:space="preserve">Introduction: The Imperative for Advanced Radiology Services in Algiers</w:t>
      </w:r>
    </w:p>
    <w:p>
      <w:pPr>
        <w:pStyle w:val="FirstParagraph"/>
      </w:pPr>
      <w:r>
        <w:t xml:space="preserve">The Algerian healthcare system, particularly within the capital city of Algiers, faces significant challenges in delivering timely and high-quality diagnostic imaging services. As a Thesis Proposal focusing on the critical role of the Radiologist within this specific context, this research directly addresses a pressing national health priority. Algeria's rapid population growth and increasing burden of chronic diseases—such as cancer, cardiovascular disorders, and diabetes—demand robust radiological support for accurate diagnosis, treatment planning, and monitoring. However, Algiers, despite being the medical hub of the country housing major teaching hospitals (e.g., CHU Mustapha in Bab Ezzouar), suffers from a severe shortage of trained Radiologists. Current statistics indicate a ratio of approximately 1 radiologist per 200,000 inhabitants in Algeria, far below the World Health Organization's recommended standard of 1 per 15,000–25,000 people. This deficit is acutely felt in Algiers' public hospitals where diagnostic delays often exceed weeks or months, directly compromising patient outcomes and straining emergency departments. This Thesis Proposal outlines a comprehensive investigation into optimizing Radiologist deployment and leveraging technology to alleviate this critical bottleneck.</w:t>
      </w:r>
    </w:p>
    <w:bookmarkEnd w:id="20"/>
    <w:bookmarkStart w:id="21" w:name="X39942a604e4be7385962bdba2b3a254e9973c19"/>
    <w:p>
      <w:pPr>
        <w:pStyle w:val="Heading2"/>
      </w:pPr>
      <w:r>
        <w:t xml:space="preserve">Problem Statement: The Algiers Radiology Crisis</w:t>
      </w:r>
    </w:p>
    <w:p>
      <w:pPr>
        <w:pStyle w:val="FirstParagraph"/>
      </w:pPr>
      <w:r>
        <w:t xml:space="preserve">The core problem is the unsustainable gap between radiological service demand in Algeria, especially Algiers, and the supply of qualified Radiologists. Key manifestations include:</w:t>
      </w:r>
    </w:p>
    <w:p>
      <w:pPr>
        <w:numPr>
          <w:ilvl w:val="0"/>
          <w:numId w:val="1001"/>
        </w:numPr>
        <w:pStyle w:val="Compact"/>
      </w:pPr>
      <w:r>
        <w:rPr>
          <w:bCs/>
          <w:b/>
        </w:rPr>
        <w:t xml:space="preserve">Excessive Waiting Times:</w:t>
      </w:r>
      <w:r>
        <w:t xml:space="preserve"> </w:t>
      </w:r>
      <w:r>
        <w:t xml:space="preserve">Patients in Algiers often wait 3–6 weeks for non-urgent imaging (e.g., MRI, CT scans), with emergency cases facing delays due to staff overload.</w:t>
      </w:r>
    </w:p>
    <w:p>
      <w:pPr>
        <w:numPr>
          <w:ilvl w:val="0"/>
          <w:numId w:val="1001"/>
        </w:numPr>
        <w:pStyle w:val="Compact"/>
      </w:pPr>
      <w:r>
        <w:rPr>
          <w:bCs/>
          <w:b/>
        </w:rPr>
        <w:t xml:space="preserve">Overburdened Workforce:</w:t>
      </w:r>
      <w:r>
        <w:t xml:space="preserve"> </w:t>
      </w:r>
      <w:r>
        <w:t xml:space="preserve">Existing Radiologists in Algiers' major hospitals manage workloads exceeding 50–70 patients daily across multiple modalities, leading to burnout and potential diagnostic errors.</w:t>
      </w:r>
    </w:p>
    <w:p>
      <w:pPr>
        <w:numPr>
          <w:ilvl w:val="0"/>
          <w:numId w:val="1001"/>
        </w:numPr>
        <w:pStyle w:val="Compact"/>
      </w:pPr>
      <w:r>
        <w:rPr>
          <w:bCs/>
          <w:b/>
        </w:rPr>
        <w:t xml:space="preserve">Limited Technological Utilization:</w:t>
      </w:r>
      <w:r>
        <w:t xml:space="preserve"> </w:t>
      </w:r>
      <w:r>
        <w:t xml:space="preserve">While some Algiers centers possess modern equipment (e.g., MRI machines), underutilization occurs due to insufficient Radiologist expertise in advanced protocols and AI-assisted analysis.</w:t>
      </w:r>
    </w:p>
    <w:p>
      <w:pPr>
        <w:numPr>
          <w:ilvl w:val="0"/>
          <w:numId w:val="1001"/>
        </w:numPr>
        <w:pStyle w:val="Compact"/>
      </w:pPr>
      <w:r>
        <w:rPr>
          <w:bCs/>
          <w:b/>
        </w:rPr>
        <w:t xml:space="preserve">Regional Disparity:</w:t>
      </w:r>
      <w:r>
        <w:t xml:space="preserve"> </w:t>
      </w:r>
      <w:r>
        <w:t xml:space="preserve">Algiers concentrates 70% of Algeria's radiology specialists, leaving rural areas with near-zero access; this proposal focuses on optimizing the capital’s strained system as a model for national reform.</w:t>
      </w:r>
    </w:p>
    <w:bookmarkEnd w:id="21"/>
    <w:bookmarkStart w:id="22" w:name="Xf957388e1f2b306c0f931739ead53fe95253893"/>
    <w:p>
      <w:pPr>
        <w:pStyle w:val="Heading2"/>
      </w:pPr>
      <w:r>
        <w:t xml:space="preserve">Research Objectives: A Path Forward for Radiologists in Algiers</w:t>
      </w:r>
    </w:p>
    <w:p>
      <w:pPr>
        <w:pStyle w:val="FirstParagraph"/>
      </w:pPr>
      <w:r>
        <w:t xml:space="preserve">This Thesis Proposal aims to develop evidence-based strategies to transform radiology services in Algeria, specifically targeting Algiers. The primary objectives are:</w:t>
      </w:r>
    </w:p>
    <w:p>
      <w:pPr>
        <w:numPr>
          <w:ilvl w:val="0"/>
          <w:numId w:val="1002"/>
        </w:numPr>
        <w:pStyle w:val="Compact"/>
      </w:pPr>
      <w:r>
        <w:rPr>
          <w:bCs/>
          <w:b/>
        </w:rPr>
        <w:t xml:space="preserve">Evaluate Current Workforce Distribution:</w:t>
      </w:r>
      <w:r>
        <w:t xml:space="preserve"> </w:t>
      </w:r>
      <w:r>
        <w:t xml:space="preserve">Map the density, specialization, and workload of Radiologists across Algiers' public hospitals (e.g., CHU Mustapha, CHU Bab Ezzouar) using Ministry of Health data.</w:t>
      </w:r>
    </w:p>
    <w:p>
      <w:pPr>
        <w:numPr>
          <w:ilvl w:val="0"/>
          <w:numId w:val="1002"/>
        </w:numPr>
        <w:pStyle w:val="Compact"/>
      </w:pPr>
      <w:r>
        <w:rPr>
          <w:bCs/>
          <w:b/>
        </w:rPr>
        <w:t xml:space="preserve">Analyze Diagnostic Delay Drivers:</w:t>
      </w:r>
      <w:r>
        <w:t xml:space="preserve"> </w:t>
      </w:r>
      <w:r>
        <w:t xml:space="preserve">Identify specific bottlenecks (staffing gaps, equipment underuse, administrative inefficiencies) causing delays in Algiers' imaging pathways through interviews with Radiologists, technologists, and hospital administrators.</w:t>
      </w:r>
    </w:p>
    <w:p>
      <w:pPr>
        <w:numPr>
          <w:ilvl w:val="0"/>
          <w:numId w:val="1002"/>
        </w:numPr>
        <w:pStyle w:val="Compact"/>
      </w:pPr>
      <w:r>
        <w:rPr>
          <w:bCs/>
          <w:b/>
        </w:rPr>
        <w:t xml:space="preserve">Assess Technology Integration Potential:</w:t>
      </w:r>
      <w:r>
        <w:t xml:space="preserve"> </w:t>
      </w:r>
      <w:r>
        <w:t xml:space="preserve">Investigate the feasibility of deploying AI-powered image analysis tools and teleradiology networks to augment the limited Radiologist workforce in Algiers, reducing turnaround times.</w:t>
      </w:r>
    </w:p>
    <w:p>
      <w:pPr>
        <w:numPr>
          <w:ilvl w:val="0"/>
          <w:numId w:val="1002"/>
        </w:numPr>
        <w:pStyle w:val="Compact"/>
      </w:pPr>
      <w:r>
        <w:rPr>
          <w:bCs/>
          <w:b/>
        </w:rPr>
        <w:t xml:space="preserve">Propose a National Radiology Workforce Strategy:</w:t>
      </w:r>
      <w:r>
        <w:t xml:space="preserve"> </w:t>
      </w:r>
      <w:r>
        <w:t xml:space="preserve">Develop a scalable model for training new Radiologists and redistributing existing specialists within Algiers and to underserved regions, directly addressing Algeria's national healthcare goals.</w:t>
      </w:r>
    </w:p>
    <w:bookmarkEnd w:id="22"/>
    <w:bookmarkStart w:id="23" w:name="X3c4db94bcd9e09a1dde20809416989d3f9aaa08"/>
    <w:p>
      <w:pPr>
        <w:pStyle w:val="Heading2"/>
      </w:pPr>
      <w:r>
        <w:t xml:space="preserve">Significance of the Study: Why Algeria Algiers Demands This Research</w:t>
      </w:r>
    </w:p>
    <w:p>
      <w:pPr>
        <w:pStyle w:val="FirstParagraph"/>
      </w:pPr>
      <w:r>
        <w:t xml:space="preserve">This research holds immense significance for Algeria’s healthcare future. As the capital, Algiers serves as a microcosm of national challenges and an ideal testing ground for solutions applicable nationwide. Optimizing Radiologist deployment in Algiers will:</w:t>
      </w:r>
    </w:p>
    <w:p>
      <w:pPr>
        <w:numPr>
          <w:ilvl w:val="0"/>
          <w:numId w:val="1003"/>
        </w:numPr>
        <w:pStyle w:val="Compact"/>
      </w:pPr>
      <w:r>
        <w:rPr>
          <w:bCs/>
          <w:b/>
        </w:rPr>
        <w:t xml:space="preserve">Save Lives:</w:t>
      </w:r>
      <w:r>
        <w:t xml:space="preserve"> </w:t>
      </w:r>
      <w:r>
        <w:t xml:space="preserve">Reducing diagnostic delays by even 20% could significantly improve survival rates for time-sensitive conditions like stroke and cancer in Algeria.</w:t>
      </w:r>
    </w:p>
    <w:p>
      <w:pPr>
        <w:numPr>
          <w:ilvl w:val="0"/>
          <w:numId w:val="1003"/>
        </w:numPr>
        <w:pStyle w:val="Compact"/>
      </w:pPr>
      <w:r>
        <w:rPr>
          <w:bCs/>
          <w:b/>
        </w:rPr>
        <w:t xml:space="preserve">Strengthen Health Equity:</w:t>
      </w:r>
      <w:r>
        <w:t xml:space="preserve"> </w:t>
      </w:r>
      <w:r>
        <w:t xml:space="preserve">A successful model developed for Algiers can be replicated in other major cities (e.g., Oran, Constantine), moving Algeria closer to equitable healthcare access.</w:t>
      </w:r>
    </w:p>
    <w:p>
      <w:pPr>
        <w:numPr>
          <w:ilvl w:val="0"/>
          <w:numId w:val="1003"/>
        </w:numPr>
        <w:pStyle w:val="Compact"/>
      </w:pPr>
      <w:r>
        <w:rPr>
          <w:bCs/>
          <w:b/>
        </w:rPr>
        <w:t xml:space="preserve">Elevate Professional Standards:</w:t>
      </w:r>
      <w:r>
        <w:t xml:space="preserve"> </w:t>
      </w:r>
      <w:r>
        <w:t xml:space="preserve">This Thesis Proposal directly contributes to the professional development of Radiologists in Algeria by highlighting their pivotal role and advocating for enhanced training pathways within the country's medical education system.</w:t>
      </w:r>
    </w:p>
    <w:bookmarkEnd w:id="23"/>
    <w:bookmarkStart w:id="24" w:name="X8f5da7662c8710e406d102c19f606b0c49c0240"/>
    <w:p>
      <w:pPr>
        <w:pStyle w:val="Heading2"/>
      </w:pPr>
      <w:r>
        <w:t xml:space="preserve">Methodology: A Grounded Approach for Algiers</w:t>
      </w:r>
    </w:p>
    <w:p>
      <w:pPr>
        <w:pStyle w:val="FirstParagraph"/>
      </w:pPr>
      <w:r>
        <w:t xml:space="preserve">This mixed-methods Thesis Proposal will employ a rigorous, context-specific methodology:</w:t>
      </w:r>
    </w:p>
    <w:p>
      <w:pPr>
        <w:numPr>
          <w:ilvl w:val="0"/>
          <w:numId w:val="1004"/>
        </w:numPr>
        <w:pStyle w:val="Compact"/>
      </w:pPr>
      <w:r>
        <w:rPr>
          <w:bCs/>
          <w:b/>
        </w:rPr>
        <w:t xml:space="preserve">Quantitative Analysis:</w:t>
      </w:r>
      <w:r>
        <w:t xml:space="preserve"> </w:t>
      </w:r>
      <w:r>
        <w:t xml:space="preserve">Statistical review of patient flow data, staffing ratios, and equipment usage from Algiers' major public hospitals (2019–2023), sourced via the Algerian Ministry of Health.</w:t>
      </w:r>
    </w:p>
    <w:p>
      <w:pPr>
        <w:numPr>
          <w:ilvl w:val="0"/>
          <w:numId w:val="1004"/>
        </w:numPr>
        <w:pStyle w:val="Compact"/>
      </w:pPr>
      <w:r>
        <w:rPr>
          <w:bCs/>
          <w:b/>
        </w:rPr>
        <w:t xml:space="preserve">Qualitative Assessment:</w:t>
      </w:r>
      <w:r>
        <w:t xml:space="preserve"> </w:t>
      </w:r>
      <w:r>
        <w:t xml:space="preserve">In-depth interviews with 30+ Radiologists, radiographers, and hospital managers across 5 key Algiers facilities to understand on-the-ground challenges.</w:t>
      </w:r>
    </w:p>
    <w:p>
      <w:pPr>
        <w:numPr>
          <w:ilvl w:val="0"/>
          <w:numId w:val="1004"/>
        </w:numPr>
        <w:pStyle w:val="Compact"/>
      </w:pPr>
      <w:r>
        <w:rPr>
          <w:bCs/>
          <w:b/>
        </w:rPr>
        <w:t xml:space="preserve">Pilot Implementation:</w:t>
      </w:r>
      <w:r>
        <w:t xml:space="preserve"> </w:t>
      </w:r>
      <w:r>
        <w:t xml:space="preserve">A small-scale pilot in one Algiers hospital testing AI-assisted prioritization for urgent CT scans (e.g., stroke protocols), measuring impact on Radiologist workload and patient wait times.</w:t>
      </w:r>
    </w:p>
    <w:p>
      <w:pPr>
        <w:numPr>
          <w:ilvl w:val="0"/>
          <w:numId w:val="1004"/>
        </w:numPr>
        <w:pStyle w:val="Compact"/>
      </w:pPr>
      <w:r>
        <w:rPr>
          <w:bCs/>
          <w:b/>
        </w:rPr>
        <w:t xml:space="preserve">Stakeholder Workshops:</w:t>
      </w:r>
      <w:r>
        <w:t xml:space="preserve"> </w:t>
      </w:r>
      <w:r>
        <w:t xml:space="preserve">Co-designing the national strategy model with Algerian Radiology Society representatives, Ministry officials, and university medical faculty to ensure practicality and cultural relevance.</w:t>
      </w:r>
    </w:p>
    <w:bookmarkEnd w:id="24"/>
    <w:bookmarkStart w:id="25" w:name="X78ac39e72293aeda028eb6df52491b4a9d47f0c"/>
    <w:p>
      <w:pPr>
        <w:pStyle w:val="Heading2"/>
      </w:pPr>
      <w:r>
        <w:t xml:space="preserve">Expected Outcomes and Contribution to Algeria</w:t>
      </w:r>
    </w:p>
    <w:p>
      <w:pPr>
        <w:pStyle w:val="FirstParagraph"/>
      </w:pPr>
      <w:r>
        <w:t xml:space="preserve">This Thesis Proposal anticipates delivering concrete outcomes that directly benefit Algeria Algiers:</w:t>
      </w:r>
    </w:p>
    <w:p>
      <w:pPr>
        <w:numPr>
          <w:ilvl w:val="0"/>
          <w:numId w:val="1005"/>
        </w:numPr>
        <w:pStyle w:val="Compact"/>
      </w:pPr>
      <w:r>
        <w:t xml:space="preserve">A detailed, evidence-based report mapping the radiology workforce crisis specifically within Algiers.</w:t>
      </w:r>
    </w:p>
    <w:p>
      <w:pPr>
        <w:numPr>
          <w:ilvl w:val="0"/>
          <w:numId w:val="1005"/>
        </w:numPr>
        <w:pStyle w:val="Compact"/>
      </w:pPr>
      <w:r>
        <w:t xml:space="preserve">A validated model for integrating AI tools into routine Radiologist workflows in resource-constrained settings like Algeria.</w:t>
      </w:r>
    </w:p>
    <w:p>
      <w:pPr>
        <w:numPr>
          <w:ilvl w:val="0"/>
          <w:numId w:val="1005"/>
        </w:numPr>
        <w:pStyle w:val="Compact"/>
      </w:pPr>
      <w:r>
        <w:t xml:space="preserve">A comprehensive national strategy document proposing concrete steps for training 50+ new Radiologists over 5 years, with a focus on retention in Algiers and regional hubs.</w:t>
      </w:r>
    </w:p>
    <w:p>
      <w:pPr>
        <w:numPr>
          <w:ilvl w:val="0"/>
          <w:numId w:val="1005"/>
        </w:numPr>
        <w:pStyle w:val="Compact"/>
      </w:pPr>
      <w:r>
        <w:t xml:space="preserve">Policy recommendations to the Algerian government (Ministry of Health, Ministry of Higher Education) for reforming radiology education and resource allocation.</w:t>
      </w:r>
    </w:p>
    <w:bookmarkEnd w:id="25"/>
    <w:bookmarkStart w:id="26" w:name="X4a2b0d7637851ea67a86b22ade9d82dfb10e1fd"/>
    <w:p>
      <w:pPr>
        <w:pStyle w:val="Heading2"/>
      </w:pPr>
      <w:r>
        <w:t xml:space="preserve">Conclusion: A Critical Step for Algeria's Healthcare Future</w:t>
      </w:r>
    </w:p>
    <w:p>
      <w:pPr>
        <w:pStyle w:val="FirstParagraph"/>
      </w:pPr>
      <w:r>
        <w:t xml:space="preserve">The role of the Radiologist in Algeria, particularly within the densely populated and medically complex environment of Algiers, is not merely diagnostic but fundamentally transformative for national health outcomes. This Thesis Proposal transcends academic exercise; it is a practical roadmap to address a critical healthcare infrastructure gap. By focusing intently on the specific challenges and opportunities within Algeria Algiers, this research directly aligns with Algeria's Vision 2030 goals for healthcare modernization and universal coverage. The findings will equip policymakers, medical educators, and hospital administrators with the actionable data needed to invest wisely in Radiologists—the indispensable specialists who unlock the door to accurate diagnosis and effective treatment across all disease spectrums. Ultimately, strengthening the Radiologist workforce in Algiers is an investment not just in imaging technology, but in the very health and future of Algeria's citizens. This Thesis Proposal commits to making that investment a reality.</w:t>
      </w:r>
    </w:p>
    <w:p>
      <w:pPr>
        <w:pStyle w:val="BodyText"/>
      </w:pPr>
      <w:r>
        <w:rPr>
          <w:bCs/>
          <w:b/>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Radiology Services and the Role of Radiologists in Algeria Algiers</dc:title>
  <dc:creator/>
  <cp:keywords/>
  <dcterms:created xsi:type="dcterms:W3CDTF">2026-09-25T06:57:29Z</dcterms:created>
  <dcterms:modified xsi:type="dcterms:W3CDTF">2026-09-25T06:57:29Z</dcterms:modified>
</cp:coreProperties>
</file>

<file path=docProps/custom.xml><?xml version="1.0" encoding="utf-8"?>
<Properties xmlns="http://schemas.openxmlformats.org/officeDocument/2006/custom-properties" xmlns:vt="http://schemas.openxmlformats.org/officeDocument/2006/docPropsVTypes"/>
</file>