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9" w:name="X7bc2c548e54e29b13a29d3169860b7a7a094861"/>
    <w:p>
      <w:pPr>
        <w:pStyle w:val="Heading1"/>
      </w:pPr>
      <w:r>
        <w:t xml:space="preserve">Thesis Proposal: Enhancing Radiology Services Through Strategic Workforce Development in Myanmar Yangon</w:t>
      </w:r>
    </w:p>
    <w:bookmarkStart w:id="20" w:name="abstract"/>
    <w:p>
      <w:pPr>
        <w:pStyle w:val="Heading2"/>
      </w:pPr>
      <w:r>
        <w:t xml:space="preserve">Abstract</w:t>
      </w:r>
    </w:p>
    <w:p>
      <w:pPr>
        <w:pStyle w:val="FirstParagraph"/>
      </w:pPr>
      <w:r>
        <w:t xml:space="preserve">This Thesis Proposal examines the critical shortage of qualified Radiologist professionals within Yangon, Myanmar's largest city and economic hub. With a rapidly growing population and increasing burden of non-communicable diseases, the current radiology workforce is severely inadequate to meet diagnostic demands. This research aims to analyze existing infrastructure, training gaps, and systemic barriers affecting Radiologist deployment in Yangon hospitals. The study proposes evidence-based recommendations for policy reform, educational enhancement, and strategic workforce planning. By focusing specifically on the context of Myanmar Yangon, this Thesis Proposal seeks to provide actionable solutions to strengthen diagnostic imaging capabilities at a pivotal time for national healthcare development.</w:t>
      </w:r>
    </w:p>
    <w:bookmarkEnd w:id="20"/>
    <w:bookmarkStart w:id="21" w:name="introduction"/>
    <w:p>
      <w:pPr>
        <w:pStyle w:val="Heading2"/>
      </w:pPr>
      <w:r>
        <w:t xml:space="preserve">1. Introduction</w:t>
      </w:r>
    </w:p>
    <w:p>
      <w:pPr>
        <w:pStyle w:val="FirstParagraph"/>
      </w:pPr>
      <w:r>
        <w:t xml:space="preserve">Myanmar Yangon faces a significant challenge in providing timely and accurate diagnostic imaging services, directly impacting patient outcomes across the city. As the capital of Myanmar's healthcare system, Yangon hosts over 40% of the nation's population but possesses only a fraction of its radiology resources. The term "Radiologist" – a physician specialized in medical imaging interpretation – is increasingly vital yet critically scarce within Yangon's public and private healthcare institutions. This Thesis Proposal addresses the urgent need to understand and resolve this shortage, positioning it as a foundational element for modernizing Myanmar's healthcare delivery system.</w:t>
      </w:r>
    </w:p>
    <w:bookmarkEnd w:id="21"/>
    <w:bookmarkStart w:id="22" w:name="problem-statement"/>
    <w:p>
      <w:pPr>
        <w:pStyle w:val="Heading2"/>
      </w:pPr>
      <w:r>
        <w:t xml:space="preserve">2. Problem Statement</w:t>
      </w:r>
    </w:p>
    <w:p>
      <w:pPr>
        <w:pStyle w:val="FirstParagraph"/>
      </w:pPr>
      <w:r>
        <w:t xml:space="preserve">Myanmar Yangon operates with an estimated 1 Radiologist per 500,000 people, far below the World Health Organization (WHO) recommended ratio of 1:150,000. This deficit is particularly acute in public hospitals like Yangon General Hospital and regional centers. The consequences are severe: prolonged diagnostic delays for conditions like cancer and stroke, over-reliance on non-specialized physicians interpreting images, underutilization of expensive imaging equipment (CT scanners, MRI units), and increased patient morbidity/mortality. Compounding this is the limited local training capacity; Myanmar’s sole Radiology residency program is concentrated in Yangon with insufficient spots. This Thesis Proposal directly confronts the systemic failure to adequately develop and retain Radiologist talent within Yangon, a situation that hinders Myanmar's broader healthcare progress.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current radiology infrastructure (equipment types, availability) and workforce distribution across 15 major hospitals in Myanmar Yangon.</w:t>
      </w:r>
    </w:p>
    <w:p>
      <w:pPr>
        <w:numPr>
          <w:ilvl w:val="0"/>
          <w:numId w:val="1001"/>
        </w:numPr>
        <w:pStyle w:val="Compact"/>
      </w:pPr>
      <w:r>
        <w:t xml:space="preserve">To identify specific barriers to Radiologist recruitment, retention, and professional development within Yangon's healthcare ecosystem (e.g., salary structures, training pathways, workloads).</w:t>
      </w:r>
    </w:p>
    <w:p>
      <w:pPr>
        <w:numPr>
          <w:ilvl w:val="0"/>
          <w:numId w:val="1001"/>
        </w:numPr>
        <w:pStyle w:val="Compact"/>
      </w:pPr>
      <w:r>
        <w:t xml:space="preserve">To assess the impact of radiology service gaps on patient wait times and clinical outcomes in key disease areas (cancer screening, trauma care) in Yangon.</w:t>
      </w:r>
    </w:p>
    <w:p>
      <w:pPr>
        <w:numPr>
          <w:ilvl w:val="0"/>
          <w:numId w:val="1001"/>
        </w:numPr>
        <w:pStyle w:val="Compact"/>
      </w:pPr>
      <w:r>
        <w:t xml:space="preserve">To develop a tailored strategic framework for expanding Radiologist capacity in Myanmar Yangon through integrated policy recommendations and educational partnerships.</w:t>
      </w:r>
    </w:p>
    <w:bookmarkEnd w:id="23"/>
    <w:bookmarkStart w:id="24" w:name="significance-of-the-study"/>
    <w:p>
      <w:pPr>
        <w:pStyle w:val="Heading2"/>
      </w:pPr>
      <w:r>
        <w:t xml:space="preserve">4. Significance of the Study</w:t>
      </w:r>
    </w:p>
    <w:p>
      <w:pPr>
        <w:pStyle w:val="FirstParagraph"/>
      </w:pPr>
      <w:r>
        <w:t xml:space="preserve">This Thesis Proposal holds profound significance for Myanmar Yangon. A robust Radiologist workforce is not merely a medical necessity; it is a cornerstone for effective public health strategy, cancer control programs (which are rising in Yangon), and emergency response systems. By focusing on the unique challenges of Myanmar Yangon – including its dense population, mixed public-private healthcare model, and evolving regulatory environment – this research provides context-specific data crucial for national health planners. The findings will directly inform the Ministry of Health &amp; Sports' current initiatives to upgrade medical infrastructure across Yangon. Furthermore, it offers a replicable model for addressing specialist shortages beyond radiology in other Myanmar regions.</w:t>
      </w:r>
    </w:p>
    <w:bookmarkEnd w:id="24"/>
    <w:bookmarkStart w:id="25" w:name="methodology"/>
    <w:p>
      <w:pPr>
        <w:pStyle w:val="Heading2"/>
      </w:pPr>
      <w:r>
        <w:t xml:space="preserve">5. Methodology</w:t>
      </w:r>
    </w:p>
    <w:p>
      <w:pPr>
        <w:pStyle w:val="FirstParagraph"/>
      </w:pPr>
      <w:r>
        <w:t xml:space="preserve">This mixed-methods research employs triangulation for robust findings:</w:t>
      </w:r>
    </w:p>
    <w:p>
      <w:pPr>
        <w:numPr>
          <w:ilvl w:val="0"/>
          <w:numId w:val="1002"/>
        </w:numPr>
        <w:pStyle w:val="Compact"/>
      </w:pPr>
      <w:r>
        <w:rPr>
          <w:bCs/>
          <w:b/>
        </w:rPr>
        <w:t xml:space="preserve">Quantitative Analysis:</w:t>
      </w:r>
      <w:r>
        <w:t xml:space="preserve"> </w:t>
      </w:r>
      <w:r>
        <w:t xml:space="preserve">Survey of hospital administrators and medical staff (n=120) across Yangon, measuring equipment utilization rates, patient waiting times, and current Radiologist-to-population ratios.</w:t>
      </w:r>
    </w:p>
    <w:p>
      <w:pPr>
        <w:numPr>
          <w:ilvl w:val="0"/>
          <w:numId w:val="1002"/>
        </w:numPr>
        <w:pStyle w:val="Compact"/>
      </w:pPr>
      <w:r>
        <w:rPr>
          <w:bCs/>
          <w:b/>
        </w:rPr>
        <w:t xml:space="preserve">Qualitative Inquiry:</w:t>
      </w:r>
      <w:r>
        <w:t xml:space="preserve"> </w:t>
      </w:r>
      <w:r>
        <w:t xml:space="preserve">Semi-structured interviews with 30 key stakeholders including practicing Radiologists in Yangon, hospital directors, medical education officials (e.g., Myanmar Medical Council), and Ministry of Health representatives to explore systemic barriers and potential solutions.</w:t>
      </w:r>
    </w:p>
    <w:p>
      <w:pPr>
        <w:numPr>
          <w:ilvl w:val="0"/>
          <w:numId w:val="1002"/>
        </w:numPr>
        <w:pStyle w:val="Compact"/>
      </w:pPr>
      <w:r>
        <w:rPr>
          <w:bCs/>
          <w:b/>
        </w:rPr>
        <w:t xml:space="preserve">Comparative Benchmarking:</w:t>
      </w:r>
      <w:r>
        <w:t xml:space="preserve"> </w:t>
      </w:r>
      <w:r>
        <w:t xml:space="preserve">Analysis of successful Radiologist workforce models from neighboring countries with similar resource constraints (e.g., Thailand's regional training hubs, India's tele-radiology initiatives) adapted for the Myanmar Yangon context.</w:t>
      </w:r>
    </w:p>
    <w:bookmarkEnd w:id="25"/>
    <w:bookmarkStart w:id="26" w:name="X721af494bfd6d89a0e3324d65d83997e5616fe8"/>
    <w:p>
      <w:pPr>
        <w:pStyle w:val="Heading2"/>
      </w:pPr>
      <w:r>
        <w:t xml:space="preserve">6. Expected Outcomes &amp; Contribution to Knowledge</w:t>
      </w:r>
    </w:p>
    <w:p>
      <w:pPr>
        <w:pStyle w:val="FirstParagraph"/>
      </w:pPr>
      <w:r>
        <w:t xml:space="preserve">This Thesis Proposal anticipates delivering a detailed roadmap for actionable change. Key expected outcomes include:</w:t>
      </w:r>
    </w:p>
    <w:p>
      <w:pPr>
        <w:numPr>
          <w:ilvl w:val="0"/>
          <w:numId w:val="1003"/>
        </w:numPr>
        <w:pStyle w:val="Compact"/>
      </w:pPr>
      <w:r>
        <w:t xml:space="preserve">A validated assessment of Yangon's radiology workforce gap, quantified in terms of required Radiologist numbers and service coverage.</w:t>
      </w:r>
    </w:p>
    <w:p>
      <w:pPr>
        <w:numPr>
          <w:ilvl w:val="0"/>
          <w:numId w:val="1003"/>
        </w:numPr>
        <w:pStyle w:val="Compact"/>
      </w:pPr>
      <w:r>
        <w:t xml:space="preserve">Identification of the most impactful levers for intervention: potential expansion of local Radiology residency slots, improved salary structures aligned with international standards (within Myanmar's fiscal reality), and integration of tele-radiology networks linking Yangon centers to specialized hubs.</w:t>
      </w:r>
    </w:p>
    <w:p>
      <w:pPr>
        <w:numPr>
          <w:ilvl w:val="0"/>
          <w:numId w:val="1003"/>
        </w:numPr>
        <w:pStyle w:val="Compact"/>
      </w:pPr>
      <w:r>
        <w:t xml:space="preserve">A framework for sustainable capacity building, potentially recommending partnerships between Yangon's medical universities (e.g., University of Medicine 1, Yangon) and international radiology societies for curriculum enhancement.</w:t>
      </w:r>
    </w:p>
    <w:p>
      <w:pPr>
        <w:pStyle w:val="FirstParagraph"/>
      </w:pPr>
      <w:r>
        <w:t xml:space="preserve">Crucially, this Thesis Proposal will contribute new empirical data specific to Myanmar Yangon – an area previously understudied in global health literature. It moves beyond generic "shortage" statements to provide contextually grounded, implementable strategies directly relevant to the nation's leading city and its healthcare transformation journey.</w:t>
      </w:r>
    </w:p>
    <w:bookmarkEnd w:id="26"/>
    <w:bookmarkStart w:id="27" w:name="conclusion"/>
    <w:p>
      <w:pPr>
        <w:pStyle w:val="Heading2"/>
      </w:pPr>
      <w:r>
        <w:t xml:space="preserve">7. Conclusion</w:t>
      </w:r>
    </w:p>
    <w:p>
      <w:pPr>
        <w:pStyle w:val="FirstParagraph"/>
      </w:pPr>
      <w:r>
        <w:t xml:space="preserve">The shortage of Radiologist professionals represents a critical bottleneck within Myanmar Yangon's healthcare system, with tangible negative impacts on patient care quality and public health outcomes. This Thesis Proposal provides a focused, evidence-based approach to diagnosing the problem and prescribing solutions tailored for the realities of Yangon. By prioritizing actionable insights for the Myanmar context – moving beyond theoretical models to address local training limitations, resource constraints, and workforce dynamics – this research promises significant value. Successfully addressing this radiologist deficit in Yangon is not only a medical imperative but a strategic step towards building a more resilient and effective national healthcare system for Myanmar. The findings of this Thesis Proposal will serve as a vital reference point for policymakers, healthcare administrators, and medical educators committed to strengthening diagnostic services in Yangon and beyond.</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Myanmar Yangon's Healthcare System</dc:title>
  <dc:creator/>
  <dc:language>en</dc:language>
  <cp:keywords/>
  <dcterms:created xsi:type="dcterms:W3CDTF">2026-04-25T18:41:11Z</dcterms:created>
  <dcterms:modified xsi:type="dcterms:W3CDTF">2026-04-25T18:41:11Z</dcterms:modified>
</cp:coreProperties>
</file>

<file path=docProps/custom.xml><?xml version="1.0" encoding="utf-8"?>
<Properties xmlns="http://schemas.openxmlformats.org/officeDocument/2006/custom-properties" xmlns:vt="http://schemas.openxmlformats.org/officeDocument/2006/docPropsVTypes"/>
</file>