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0df19c22fde9d1f2b507a93c2597d7558e0a64"/>
    <w:p>
      <w:pPr>
        <w:pStyle w:val="Heading1"/>
      </w:pPr>
      <w:r>
        <w:t xml:space="preserve">Thesis Proposal: Optimizing Radiologist Deployment and Service Delivery in South Africa Johannesburg to Address Critical Healthcare Gaps</w:t>
      </w:r>
    </w:p>
    <w:bookmarkStart w:id="20" w:name="introduction"/>
    <w:p>
      <w:pPr>
        <w:pStyle w:val="Heading2"/>
      </w:pPr>
      <w:r>
        <w:t xml:space="preserve">Introduction</w:t>
      </w:r>
    </w:p>
    <w:p>
      <w:pPr>
        <w:pStyle w:val="FirstParagraph"/>
      </w:pPr>
      <w:r>
        <w:t xml:space="preserve">The healthcare landscape of South Africa, particularly within the dynamic and densely populated urban environment of Johannesburg, faces significant challenges in diagnostic imaging services. As the economic hub of the nation and home to over 4 million residents across diverse socio-economic strata, Johannesburg's public health system bears immense pressure to deliver timely and accurate diagnostics. This thesis proposal directly addresses a critical shortage in specialized healthcare personnel: the</w:t>
      </w:r>
      <w:r>
        <w:t xml:space="preserve"> </w:t>
      </w:r>
      <w:r>
        <w:rPr>
          <w:iCs/>
          <w:i/>
        </w:rPr>
        <w:t xml:space="preserve">Radiologist</w:t>
      </w:r>
      <w:r>
        <w:t xml:space="preserve">. With a severe deficit in radiological expertise relative to population needs, diagnostic delays persist, disproportionately affecting marginalized communities in townships like Soweto, Alexandra, and Diepsloot. This research is not merely academic; it is an urgent response to a public health crisis demanding strategic intervention within South Africa Johannesburg's healthcare infrastructure. The central question guiding this study is: How can the deployment, training, and integration of</w:t>
      </w:r>
      <w:r>
        <w:t xml:space="preserve"> </w:t>
      </w:r>
      <w:r>
        <w:rPr>
          <w:iCs/>
          <w:i/>
        </w:rPr>
        <w:t xml:space="preserve">Radiologist</w:t>
      </w:r>
      <w:r>
        <w:t xml:space="preserve"> </w:t>
      </w:r>
      <w:r>
        <w:t xml:space="preserve">services in South Africa Johannesburg be optimized to reduce diagnostic bottlenecks and improve equitable healthcare outcomes?</w:t>
      </w:r>
    </w:p>
    <w:bookmarkEnd w:id="20"/>
    <w:bookmarkStart w:id="21" w:name="problem-statement"/>
    <w:p>
      <w:pPr>
        <w:pStyle w:val="Heading2"/>
      </w:pPr>
      <w:r>
        <w:t xml:space="preserve">Problem Statement</w:t>
      </w:r>
    </w:p>
    <w:p>
      <w:pPr>
        <w:pStyle w:val="FirstParagraph"/>
      </w:pPr>
      <w:r>
        <w:t xml:space="preserve">South Africa Johannesburg exemplifies a stark urban-rural disparity in radiology access. Despite being a major city, the Gauteng province, including Johannesburg, reports one of the lowest ratios of radiologists per capita nationally. Public hospitals frequently operate with outdated equipment and insufficient radiologist staffing levels – often fewer than 10 full-time equivalent</w:t>
      </w:r>
      <w:r>
        <w:t xml:space="preserve"> </w:t>
      </w:r>
      <w:r>
        <w:rPr>
          <w:iCs/>
          <w:i/>
        </w:rPr>
        <w:t xml:space="preserve">Radiologist</w:t>
      </w:r>
      <w:r>
        <w:t xml:space="preserve"> </w:t>
      </w:r>
      <w:r>
        <w:t xml:space="preserve">positions across sprawling healthcare networks serving millions. This shortage leads to critical delays in cancer diagnosis (e.g., breast, lung), trauma assessment, and management of HIV/TB co-infections, where timely imaging is paramount. The World Health Organization (WHO) standards for diagnostic imaging access are unmet in Johannesburg's public sector, directly contradicting South Africa's National Health Insurance (NHI) vision for equitable care. Crucially, the lack of a localized evidence base on service gaps and effective solutions within Johannesburg’s unique socio-demographic context hinders targeted policy action. Without immediate research-driven intervention, the burden on patients and the strain on already overburdened primary care providers will intensify.</w:t>
      </w:r>
    </w:p>
    <w:bookmarkEnd w:id="21"/>
    <w:bookmarkStart w:id="22" w:name="research-objectives"/>
    <w:p>
      <w:pPr>
        <w:pStyle w:val="Heading2"/>
      </w:pPr>
      <w:r>
        <w:t xml:space="preserve">Research Objectives</w:t>
      </w:r>
    </w:p>
    <w:p>
      <w:pPr>
        <w:pStyle w:val="FirstParagraph"/>
      </w:pPr>
      <w:r>
        <w:t xml:space="preserve">This thesis proposal outlines a comprehensive study with the following specific objectives to be achieved within South Africa Johannesburg:</w:t>
      </w:r>
    </w:p>
    <w:p>
      <w:pPr>
        <w:numPr>
          <w:ilvl w:val="0"/>
          <w:numId w:val="1001"/>
        </w:numPr>
        <w:pStyle w:val="Compact"/>
      </w:pPr>
      <w:r>
        <w:t xml:space="preserve">To conduct a detailed mapping of current radiologist availability, distribution patterns, and workload capacity across public and private healthcare facilities in Johannesburg.</w:t>
      </w:r>
    </w:p>
    <w:p>
      <w:pPr>
        <w:numPr>
          <w:ilvl w:val="0"/>
          <w:numId w:val="1001"/>
        </w:numPr>
        <w:pStyle w:val="Compact"/>
      </w:pPr>
      <w:r>
        <w:t xml:space="preserve">To identify key systemic barriers (e.g., training bottlenecks, equipment access, referral pathways, funding allocation) impeding effective radiologist service delivery within Johannesburg's specific context.</w:t>
      </w:r>
    </w:p>
    <w:p>
      <w:pPr>
        <w:numPr>
          <w:ilvl w:val="0"/>
          <w:numId w:val="1001"/>
        </w:numPr>
        <w:pStyle w:val="Compact"/>
      </w:pPr>
      <w:r>
        <w:t xml:space="preserve">To assess the impact of diagnostic delays on patient outcomes (e.g., treatment initiation time for critical conditions) and healthcare system efficiency in Johannesburg public hospitals.</w:t>
      </w:r>
    </w:p>
    <w:p>
      <w:pPr>
        <w:numPr>
          <w:ilvl w:val="0"/>
          <w:numId w:val="1001"/>
        </w:numPr>
        <w:pStyle w:val="Compact"/>
      </w:pPr>
      <w:r>
        <w:t xml:space="preserve">To develop evidence-based, contextually appropriate recommendations for optimizing radiologist deployment, leveraging existing infrastructure and emerging technologies like tele-radiology within South Africa Johannesburg's framework.</w:t>
      </w:r>
    </w:p>
    <w:bookmarkEnd w:id="22"/>
    <w:bookmarkStart w:id="23" w:name="methodology"/>
    <w:p>
      <w:pPr>
        <w:pStyle w:val="Heading2"/>
      </w:pPr>
      <w:r>
        <w:t xml:space="preserve">Methodology</w:t>
      </w:r>
    </w:p>
    <w:p>
      <w:pPr>
        <w:pStyle w:val="FirstParagraph"/>
      </w:pPr>
      <w:r>
        <w:t xml:space="preserve">This mixed-methods research will employ a sequential explanatory design tailored to the Johannesburg setting. Phase 1 involves quantitative data collection: analyzing anonymized hospital administrative records (patient wait times, radiologist caseloads, equipment utilization) from 5 major public hospitals and 3 private referral centers in Johannesburg over a 12-month period. Phase 2 utilizes qualitative methods: in-depth interviews with key stakeholders including practicing</w:t>
      </w:r>
      <w:r>
        <w:t xml:space="preserve"> </w:t>
      </w:r>
      <w:r>
        <w:rPr>
          <w:iCs/>
          <w:i/>
        </w:rPr>
        <w:t xml:space="preserve">Radiologist</w:t>
      </w:r>
      <w:r>
        <w:t xml:space="preserve">s, hospital administrators, primary care physicians (doctors and nurses), and patient advocates across diverse Johannesburg communities. Focus groups will be conducted with patients experiencing diagnostic delays. Data analysis will use thematic analysis for qualitative data and statistical modeling (regression analysis) for quantitative datasets to correlate radiologist availability with service metrics. Crucially, the study design ensures representation of both high-volume urban centers (e.g., Charlotte Maxeke Johannesburg Academic Hospital) and underserved township clinics within the city boundaries, grounding findings firmly in</w:t>
      </w:r>
      <w:r>
        <w:t xml:space="preserve"> </w:t>
      </w:r>
      <w:r>
        <w:rPr>
          <w:iCs/>
          <w:i/>
        </w:rPr>
        <w:t xml:space="preserve">South Africa Johannesburg</w:t>
      </w:r>
      <w:r>
        <w:t xml:space="preserve">.</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relevance to South Africa's most pressing healthcare challenge: achieving equitable access to essential diagnostics. A successful outcome will provide the first granular, data-driven roadmap for optimizing the vital role of the</w:t>
      </w:r>
      <w:r>
        <w:t xml:space="preserve"> </w:t>
      </w:r>
      <w:r>
        <w:rPr>
          <w:iCs/>
          <w:i/>
        </w:rPr>
        <w:t xml:space="preserve">Radiologist</w:t>
      </w:r>
      <w:r>
        <w:t xml:space="preserve"> </w:t>
      </w:r>
      <w:r>
        <w:t xml:space="preserve">within Johannesburg, informing critical decisions by the Gauteng Department of Health and national NHI implementation bodies. The research directly supports South Africa's National Development Plan (NDP) targets for healthcare access and addresses a key recommendation from the National Health Council regarding diagnostic services. By focusing explicitly on</w:t>
      </w:r>
      <w:r>
        <w:t xml:space="preserve"> </w:t>
      </w:r>
      <w:r>
        <w:rPr>
          <w:iCs/>
          <w:i/>
        </w:rPr>
        <w:t xml:space="preserve">South Africa Johannesburg</w:t>
      </w:r>
      <w:r>
        <w:t xml:space="preserve">, this study avoids generic solutions, offering actionable strategies – such as targeted training pathways for radiographers to become radiologist assistants, optimizing tele-radiology networks connecting township clinics to central hubs in Johannesburg, or evidence-based staffing models – that can be rapidly implemented within the city's existing healthcare ecosystem. The findings will also contribute valuable academic knowledge on urban healthcare delivery in resource-constrained settings globally.</w:t>
      </w:r>
    </w:p>
    <w:bookmarkEnd w:id="24"/>
    <w:bookmarkStart w:id="25" w:name="conclusion"/>
    <w:p>
      <w:pPr>
        <w:pStyle w:val="Heading2"/>
      </w:pPr>
      <w:r>
        <w:t xml:space="preserve">Conclusion</w:t>
      </w:r>
    </w:p>
    <w:p>
      <w:pPr>
        <w:pStyle w:val="FirstParagraph"/>
      </w:pPr>
      <w:r>
        <w:t xml:space="preserve">The critical shortage of qualified</w:t>
      </w:r>
      <w:r>
        <w:t xml:space="preserve"> </w:t>
      </w:r>
      <w:r>
        <w:rPr>
          <w:iCs/>
          <w:i/>
        </w:rPr>
        <w:t xml:space="preserve">Radiologist</w:t>
      </w:r>
      <w:r>
        <w:t xml:space="preserve"> </w:t>
      </w:r>
      <w:r>
        <w:t xml:space="preserve">personnel in South Africa Johannesburg represents a preventable public health emergency, exacerbating health inequities and hindering the nation's progress towards universal healthcare. This thesis proposal outlines a necessary, focused investigation into the specific realities of radiology service delivery within Johannesburg. By rigorously diagnosing the barriers and proposing contextually grounded solutions, this research aims not only to advance academic understanding but to directly empower decision-makers in Gauteng to implement changes that will save lives through faster, more equitable access to essential diagnostic imaging. The proposed study is a crucial step towards fulfilling South Africa's commitment to healthcare for all, starting with the vibrant and complex urban environment of Johannesburg. This</w:t>
      </w:r>
      <w:r>
        <w:t xml:space="preserve"> </w:t>
      </w:r>
      <w:r>
        <w:rPr>
          <w:iCs/>
          <w:i/>
        </w:rPr>
        <w:t xml:space="preserve">Thesis Proposal</w:t>
      </w:r>
      <w:r>
        <w:t xml:space="preserve"> </w:t>
      </w:r>
      <w:r>
        <w:t xml:space="preserve">provides the blueprint for transformative action where it is most needed.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South Africa Johannesburg</dc:title>
  <dc:creator/>
  <dc:language>en</dc:language>
  <cp:keywords/>
  <dcterms:created xsi:type="dcterms:W3CDTF">2026-07-23T20:15:00Z</dcterms:created>
  <dcterms:modified xsi:type="dcterms:W3CDTF">2026-07-23T20:15:00Z</dcterms:modified>
</cp:coreProperties>
</file>

<file path=docProps/custom.xml><?xml version="1.0" encoding="utf-8"?>
<Properties xmlns="http://schemas.openxmlformats.org/officeDocument/2006/custom-properties" xmlns:vt="http://schemas.openxmlformats.org/officeDocument/2006/docPropsVTypes"/>
</file>