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Autonomous</w:t>
      </w:r>
      <w:r>
        <w:t xml:space="preserve"> </w:t>
      </w:r>
      <w:r>
        <w:t xml:space="preserve">Robotics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Canada</w:t>
      </w:r>
      <w:r>
        <w:t xml:space="preserve"> </w:t>
      </w:r>
      <w:r>
        <w:t xml:space="preserve">Montreal</w:t>
      </w:r>
    </w:p>
    <w:bookmarkStart w:id="27" w:name="X62256bc8ac1fe24dd5ae468102420af81f3965c"/>
    <w:p>
      <w:pPr>
        <w:pStyle w:val="Heading1"/>
      </w:pPr>
      <w:r>
        <w:t xml:space="preserve">Thesis Proposal: Development of Adaptive Robotic Systems for Sustainable Urban Mobility in Canada Montreal</w:t>
      </w:r>
    </w:p>
    <w:bookmarkStart w:id="20" w:name="introduction-and-context"/>
    <w:p>
      <w:pPr>
        <w:pStyle w:val="Heading2"/>
      </w:pPr>
      <w:r>
        <w:t xml:space="preserve">Introduction and Context</w:t>
      </w:r>
    </w:p>
    <w:p>
      <w:pPr>
        <w:pStyle w:val="FirstParagraph"/>
      </w:pPr>
      <w:r>
        <w:t xml:space="preserve">The rapid advancement of robotics technology presents unprecedented opportunities to address complex urban challenges in cities worldwide. As a global hub for artificial intelligence and robotics innovation,</w:t>
      </w:r>
      <w:r>
        <w:t xml:space="preserve"> </w:t>
      </w:r>
      <w:r>
        <w:rPr>
          <w:bCs/>
          <w:b/>
        </w:rPr>
        <w:t xml:space="preserve">Canada Montreal</w:t>
      </w:r>
      <w:r>
        <w:t xml:space="preserve"> </w:t>
      </w:r>
      <w:r>
        <w:t xml:space="preserve">stands at the forefront of this technological revolution. This Thesis Proposal outlines a research trajectory dedicated to developing next-generation robotic systems specifically designed for the unique environmental, regulatory, and social contexts of</w:t>
      </w:r>
      <w:r>
        <w:t xml:space="preserve"> </w:t>
      </w:r>
      <w:r>
        <w:rPr>
          <w:bCs/>
          <w:b/>
        </w:rPr>
        <w:t xml:space="preserve">Canada Montreal</w:t>
      </w:r>
      <w:r>
        <w:t xml:space="preserve">. The central objective is to produce a groundbreaking contribution to robotics engineering that directly supports Canada's commitment to sustainable urban development while positioning Montreal as the epicenter of intelligent mobility solutions. As a future</w:t>
      </w:r>
      <w:r>
        <w:t xml:space="preserve"> </w:t>
      </w:r>
      <w:r>
        <w:rPr>
          <w:bCs/>
          <w:b/>
        </w:rPr>
        <w:t xml:space="preserve">Robotics Engineer</w:t>
      </w:r>
      <w:r>
        <w:t xml:space="preserve">, this research bridges theoretical innovation with practical implementation in one of North America's most dynamic smart city ecosystems.</w:t>
      </w:r>
    </w:p>
    <w:bookmarkEnd w:id="20"/>
    <w:bookmarkStart w:id="21" w:name="problem-statement-and-research-gap"/>
    <w:p>
      <w:pPr>
        <w:pStyle w:val="Heading2"/>
      </w:pPr>
      <w:r>
        <w:t xml:space="preserve">Problem Statement and Research Gap</w:t>
      </w:r>
    </w:p>
    <w:p>
      <w:pPr>
        <w:pStyle w:val="FirstParagraph"/>
      </w:pPr>
      <w:r>
        <w:t xml:space="preserve">Current autonomous robotic systems face critical limitations when deployed in dense urban environments like Montreal. Existing solutions prioritize high-speed operation over contextual adaptability, failing to account for the city's complex infrastructure, multilingual public spaces, and extreme seasonal variations—from freezing winters to humid summers. Furthermore, Canadian regulations emphasize human-centric design and ethical deployment, creating a regulatory gap where current robotics frameworks lack sufficient compliance mechanisms. As a</w:t>
      </w:r>
      <w:r>
        <w:t xml:space="preserve"> </w:t>
      </w:r>
      <w:r>
        <w:rPr>
          <w:bCs/>
          <w:b/>
        </w:rPr>
        <w:t xml:space="preserve">Robotics Engineer</w:t>
      </w:r>
      <w:r>
        <w:t xml:space="preserve"> </w:t>
      </w:r>
      <w:r>
        <w:t xml:space="preserve">working within</w:t>
      </w:r>
      <w:r>
        <w:t xml:space="preserve"> </w:t>
      </w:r>
      <w:r>
        <w:rPr>
          <w:bCs/>
          <w:b/>
        </w:rPr>
        <w:t xml:space="preserve">Canada Montreal</w:t>
      </w:r>
      <w:r>
        <w:t xml:space="preserve">, I identify three key gaps: (1) insufficient adaptation to Quebec's linguistic diversity in human-robot interaction, (2) limited resilience in adverse weather conditions prevalent across Canadian cities, and (3) inadequate integration with Montreal's existing public transit network. This Thesis Proposal addresses these gaps through a holistic research framework grounded in Montreal's urban reality.</w:t>
      </w:r>
    </w:p>
    <w:bookmarkEnd w:id="21"/>
    <w:bookmarkStart w:id="22" w:name="research-objectives"/>
    <w:p>
      <w:pPr>
        <w:pStyle w:val="Heading2"/>
      </w:pPr>
      <w:r>
        <w:t xml:space="preserve">Research Objectives</w:t>
      </w:r>
    </w:p>
    <w:p>
      <w:pPr>
        <w:pStyle w:val="FirstParagraph"/>
      </w:pPr>
      <w:r>
        <w:t xml:space="preserve">This study proposes four interdependent objectives to establish a new paradigm for robotics engineering in</w:t>
      </w:r>
      <w:r>
        <w:t xml:space="preserve"> </w:t>
      </w:r>
      <w:r>
        <w:rPr>
          <w:bCs/>
          <w:b/>
        </w:rPr>
        <w:t xml:space="preserve">Canada Montreal</w:t>
      </w:r>
      <w:r>
        <w:t xml:space="preserve">:</w:t>
      </w:r>
    </w:p>
    <w:p>
      <w:pPr>
        <w:numPr>
          <w:ilvl w:val="0"/>
          <w:numId w:val="1001"/>
        </w:numPr>
        <w:pStyle w:val="Compact"/>
      </w:pPr>
      <w:r>
        <w:rPr>
          <w:bCs/>
          <w:b/>
        </w:rPr>
        <w:t xml:space="preserve">Context-Aware Navigation System Development:</w:t>
      </w:r>
      <w:r>
        <w:t xml:space="preserve"> </w:t>
      </w:r>
      <w:r>
        <w:t xml:space="preserve">Create an AI-driven navigation framework that interprets Quebec's unique urban topography (including historic districts, seasonal pedestrian flows, and bilingual signage) through real-time sensor fusion.</w:t>
      </w:r>
    </w:p>
    <w:p>
      <w:pPr>
        <w:numPr>
          <w:ilvl w:val="0"/>
          <w:numId w:val="1001"/>
        </w:numPr>
        <w:pStyle w:val="Compact"/>
      </w:pPr>
      <w:r>
        <w:rPr>
          <w:bCs/>
          <w:b/>
        </w:rPr>
        <w:t xml:space="preserve">Climate-Adaptive Robotic Hardware Design:</w:t>
      </w:r>
      <w:r>
        <w:t xml:space="preserve"> </w:t>
      </w:r>
      <w:r>
        <w:t xml:space="preserve">Engineer robotic components resistant to Montreal's -25°C winters and 35°C summers, incorporating phase-change materials for thermal regulation without compromising payload capacity.</w:t>
      </w:r>
    </w:p>
    <w:p>
      <w:pPr>
        <w:numPr>
          <w:ilvl w:val="0"/>
          <w:numId w:val="1001"/>
        </w:numPr>
        <w:pStyle w:val="Compact"/>
      </w:pPr>
      <w:r>
        <w:rPr>
          <w:bCs/>
          <w:b/>
        </w:rPr>
        <w:t xml:space="preserve">Regulatory Compliance Architecture:</w:t>
      </w:r>
      <w:r>
        <w:t xml:space="preserve"> </w:t>
      </w:r>
      <w:r>
        <w:t xml:space="preserve">Develop a modular software stack that automatically aligns robotic operations with Canada's *Personal Information Protection and Electronic Documents Act (PIPEDA)* and Quebec's *Act Respecting the Protection of Personal Information in the Private Sector* during public deployments.</w:t>
      </w:r>
    </w:p>
    <w:p>
      <w:pPr>
        <w:numPr>
          <w:ilvl w:val="0"/>
          <w:numId w:val="1001"/>
        </w:numPr>
        <w:pStyle w:val="Compact"/>
      </w:pPr>
      <w:r>
        <w:rPr>
          <w:bCs/>
          <w:b/>
        </w:rPr>
        <w:t xml:space="preserve">Community Integration Framework:</w:t>
      </w:r>
      <w:r>
        <w:t xml:space="preserve"> </w:t>
      </w:r>
      <w:r>
        <w:t xml:space="preserve">Establish a co-creation methodology involving Montreal residents, city planners, and accessibility advocates to ensure robotic solutions address actual community needs rather than theoretical assumptions.</w:t>
      </w:r>
    </w:p>
    <w:bookmarkEnd w:id="22"/>
    <w:bookmarkStart w:id="23" w:name="methodology-a-montreal-centric-approach"/>
    <w:p>
      <w:pPr>
        <w:pStyle w:val="Heading2"/>
      </w:pPr>
      <w:r>
        <w:t xml:space="preserve">Methodology: A Montreal-Centric Approach</w:t>
      </w:r>
    </w:p>
    <w:p>
      <w:pPr>
        <w:pStyle w:val="FirstParagraph"/>
      </w:pPr>
      <w:r>
        <w:t xml:space="preserve">This research employs an iterative, field-tested methodology deeply embedded in the</w:t>
      </w:r>
      <w:r>
        <w:t xml:space="preserve"> </w:t>
      </w:r>
      <w:r>
        <w:rPr>
          <w:bCs/>
          <w:b/>
        </w:rPr>
        <w:t xml:space="preserve">Canada Montreal</w:t>
      </w:r>
      <w:r>
        <w:t xml:space="preserve"> </w:t>
      </w:r>
      <w:r>
        <w:t xml:space="preserve">ecosystem:</w:t>
      </w:r>
    </w:p>
    <w:p>
      <w:pPr>
        <w:numPr>
          <w:ilvl w:val="0"/>
          <w:numId w:val="1002"/>
        </w:numPr>
        <w:pStyle w:val="Compact"/>
      </w:pPr>
      <w:r>
        <w:rPr>
          <w:bCs/>
          <w:b/>
        </w:rPr>
        <w:t xml:space="preserve">Phase 1 (6 months): Context Mapping</w:t>
      </w:r>
      <w:r>
        <w:t xml:space="preserve"> </w:t>
      </w:r>
      <w:r>
        <w:t xml:space="preserve">- Collaborate with Montreal's *Institut de recherche Robert-Sauvé en santé et en sécurité du travail* (IRSST) to document urban robotics pain points across 20+ districts, including Old Port, Plateau Mont-Royal, and the downtown core.</w:t>
      </w:r>
    </w:p>
    <w:p>
      <w:pPr>
        <w:numPr>
          <w:ilvl w:val="0"/>
          <w:numId w:val="1002"/>
        </w:numPr>
        <w:pStyle w:val="Compact"/>
      </w:pPr>
      <w:r>
        <w:rPr>
          <w:bCs/>
          <w:b/>
        </w:rPr>
        <w:t xml:space="preserve">Phase 2 (18 months): System Development</w:t>
      </w:r>
      <w:r>
        <w:t xml:space="preserve"> </w:t>
      </w:r>
      <w:r>
        <w:t xml:space="preserve">- Utilize McGill University's *Montreal Robotics Lab* for hardware prototyping and the *Mila* AI research center for neural network training. All algorithms will be validated against Montreal's specific weather datasets from Environment Canada.</w:t>
      </w:r>
    </w:p>
    <w:p>
      <w:pPr>
        <w:numPr>
          <w:ilvl w:val="0"/>
          <w:numId w:val="1002"/>
        </w:numPr>
        <w:pStyle w:val="Compact"/>
      </w:pPr>
      <w:r>
        <w:rPr>
          <w:bCs/>
          <w:b/>
        </w:rPr>
        <w:t xml:space="preserve">Phase 3 (6 months): Community Pilots</w:t>
      </w:r>
      <w:r>
        <w:t xml:space="preserve"> </w:t>
      </w:r>
      <w:r>
        <w:t xml:space="preserve">- Deploy prototype units in partnership with</w:t>
      </w:r>
      <w:r>
        <w:t xml:space="preserve"> </w:t>
      </w:r>
      <w:r>
        <w:rPr>
          <w:iCs/>
          <w:i/>
        </w:rPr>
        <w:t xml:space="preserve">Cité du Havre</w:t>
      </w:r>
      <w:r>
        <w:t xml:space="preserve"> </w:t>
      </w:r>
      <w:r>
        <w:t xml:space="preserve">and *Société de transport de Montréal* (STM) for real-world testing during winter and summer seasons, measuring performance against Montreal's *Smart City Action Plan* metrics.</w:t>
      </w:r>
    </w:p>
    <w:p>
      <w:pPr>
        <w:numPr>
          <w:ilvl w:val="0"/>
          <w:numId w:val="1002"/>
        </w:numPr>
        <w:pStyle w:val="Compact"/>
      </w:pPr>
      <w:r>
        <w:rPr>
          <w:bCs/>
          <w:b/>
        </w:rPr>
        <w:t xml:space="preserve">Phase 4 (3 months): Policy Integration</w:t>
      </w:r>
      <w:r>
        <w:t xml:space="preserve"> </w:t>
      </w:r>
      <w:r>
        <w:t xml:space="preserve">- Work with Quebec's Ministry of Transport to translate technical findings into regulatory guidelines for Canadian robotics standards.</w:t>
      </w:r>
    </w:p>
    <w:bookmarkEnd w:id="23"/>
    <w:bookmarkStart w:id="24" w:name="X56e510c691bd34ac6190e7622869b02cd070a48"/>
    <w:p>
      <w:pPr>
        <w:pStyle w:val="Heading2"/>
      </w:pPr>
      <w:r>
        <w:t xml:space="preserve">Significance for Canada Montreal and the Robotics Field</w:t>
      </w:r>
    </w:p>
    <w:p>
      <w:pPr>
        <w:pStyle w:val="FirstParagraph"/>
      </w:pPr>
      <w:r>
        <w:t xml:space="preserve">This Thesis Proposal delivers transformative value on multiple fronts:</w:t>
      </w:r>
    </w:p>
    <w:p>
      <w:pPr>
        <w:numPr>
          <w:ilvl w:val="0"/>
          <w:numId w:val="1003"/>
        </w:numPr>
        <w:pStyle w:val="Compact"/>
      </w:pPr>
      <w:r>
        <w:rPr>
          <w:bCs/>
          <w:b/>
        </w:rPr>
        <w:t xml:space="preserve">Urban Innovation Impact:</w:t>
      </w:r>
      <w:r>
        <w:t xml:space="preserve"> </w:t>
      </w:r>
      <w:r>
        <w:t xml:space="preserve">By designing systems specifically for Montreal's infrastructure, this work directly supports *Montreal 2030* and *Canada's National Urban Policy* goals of reducing carbon emissions by 40% through intelligent mobility solutions.</w:t>
      </w:r>
    </w:p>
    <w:p>
      <w:pPr>
        <w:numPr>
          <w:ilvl w:val="0"/>
          <w:numId w:val="1003"/>
        </w:numPr>
        <w:pStyle w:val="Compact"/>
      </w:pPr>
      <w:r>
        <w:rPr>
          <w:bCs/>
          <w:b/>
        </w:rPr>
        <w:t xml:space="preserve">Economic Development Catalyst:</w:t>
      </w:r>
      <w:r>
        <w:t xml:space="preserve"> </w:t>
      </w:r>
      <w:r>
        <w:t xml:space="preserve">The research will generate patentable technologies applicable to Montreal's $1.2 billion robotics sector (as per *Quebec Robotics Cluster* data), attracting investment from firms like *Lemniscate* and *NVIDIA Canada* while creating skilled jobs for Canadian graduates.</w:t>
      </w:r>
    </w:p>
    <w:p>
      <w:pPr>
        <w:numPr>
          <w:ilvl w:val="0"/>
          <w:numId w:val="1003"/>
        </w:numPr>
        <w:pStyle w:val="Compact"/>
      </w:pPr>
      <w:r>
        <w:rPr>
          <w:bCs/>
          <w:b/>
        </w:rPr>
        <w:t xml:space="preserve">Global Leadership Position:</w:t>
      </w:r>
      <w:r>
        <w:t xml:space="preserve"> </w:t>
      </w:r>
      <w:r>
        <w:t xml:space="preserve">As the first robotics engineering framework addressing linguistic, climatic, and regulatory complexities simultaneously, this proposal establishes a replicable model for cities worldwide—particularly those in cold climates like Helsinki or Toronto—which will elevate</w:t>
      </w:r>
      <w:r>
        <w:t xml:space="preserve"> </w:t>
      </w:r>
      <w:r>
        <w:rPr>
          <w:bCs/>
          <w:b/>
        </w:rPr>
        <w:t xml:space="preserve">Canada Montreal</w:t>
      </w:r>
      <w:r>
        <w:t xml:space="preserve">'s reputation as a robotics innovation capital.</w:t>
      </w:r>
    </w:p>
    <w:p>
      <w:pPr>
        <w:numPr>
          <w:ilvl w:val="0"/>
          <w:numId w:val="1003"/>
        </w:numPr>
        <w:pStyle w:val="Compact"/>
      </w:pPr>
      <w:r>
        <w:rPr>
          <w:bCs/>
          <w:b/>
        </w:rPr>
        <w:t xml:space="preserve">Ethical Engineering Benchmark:</w:t>
      </w:r>
      <w:r>
        <w:t xml:space="preserve"> </w:t>
      </w:r>
      <w:r>
        <w:t xml:space="preserve">The community integration framework sets new standards for human-centered robotics, moving beyond the "tech-first" approach to prioritize equity—critical in Montreal's diverse population of 1.7 million where 20% are immigrants speaking 50+ languages.</w:t>
      </w:r>
    </w:p>
    <w:bookmarkEnd w:id="24"/>
    <w:bookmarkStart w:id="25" w:name="Xcbba6eb5011fff185810aa1f345b4570c0ea399"/>
    <w:p>
      <w:pPr>
        <w:pStyle w:val="Heading2"/>
      </w:pPr>
      <w:r>
        <w:t xml:space="preserve">Expected Outcomes and Academic Contribution</w:t>
      </w:r>
    </w:p>
    <w:p>
      <w:pPr>
        <w:pStyle w:val="FirstParagraph"/>
      </w:pPr>
      <w:r>
        <w:t xml:space="preserve">The Thesis Proposal anticipates delivering:</w:t>
      </w:r>
    </w:p>
    <w:p>
      <w:pPr>
        <w:numPr>
          <w:ilvl w:val="0"/>
          <w:numId w:val="1004"/>
        </w:numPr>
        <w:pStyle w:val="Compact"/>
      </w:pPr>
      <w:r>
        <w:t xml:space="preserve">A fully functional, climate-adaptive autonomous mobility robot prototype with bilingual user interface (French/English) validated in Montreal conditions.</w:t>
      </w:r>
    </w:p>
    <w:p>
      <w:pPr>
        <w:numPr>
          <w:ilvl w:val="0"/>
          <w:numId w:val="1004"/>
        </w:numPr>
        <w:pStyle w:val="Compact"/>
      </w:pPr>
      <w:r>
        <w:t xml:space="preserve">Open-source AI training datasets specific to Canadian urban environments, contributing to *Mila*'s public model repository.</w:t>
      </w:r>
    </w:p>
    <w:p>
      <w:pPr>
        <w:numPr>
          <w:ilvl w:val="0"/>
          <w:numId w:val="1004"/>
        </w:numPr>
        <w:pStyle w:val="Compact"/>
      </w:pPr>
      <w:r>
        <w:t xml:space="preserve">Peer-reviewed publications in top robotics journals (*IEEE Transactions on Robotics*, *Robotics and Autonomous Systems*) with case studies from Montreal deployments.</w:t>
      </w:r>
    </w:p>
    <w:p>
      <w:pPr>
        <w:numPr>
          <w:ilvl w:val="0"/>
          <w:numId w:val="1004"/>
        </w:numPr>
        <w:pStyle w:val="Compact"/>
      </w:pPr>
      <w:r>
        <w:t xml:space="preserve">A comprehensive regulatory toolkit for Canadian municipalities seeking to adopt robotic solutions—addressing gaps identified by the *Canadian Standards Association*.</w:t>
      </w:r>
    </w:p>
    <w:p>
      <w:pPr>
        <w:pStyle w:val="FirstParagraph"/>
      </w:pPr>
      <w:r>
        <w:t xml:space="preserve">As a future</w:t>
      </w:r>
      <w:r>
        <w:t xml:space="preserve"> </w:t>
      </w:r>
      <w:r>
        <w:rPr>
          <w:bCs/>
          <w:b/>
        </w:rPr>
        <w:t xml:space="preserve">Robotics Engineer</w:t>
      </w:r>
      <w:r>
        <w:t xml:space="preserve"> </w:t>
      </w:r>
      <w:r>
        <w:t xml:space="preserve">embedded within the vibrant ecosystem of</w:t>
      </w:r>
      <w:r>
        <w:t xml:space="preserve"> </w:t>
      </w:r>
      <w:r>
        <w:rPr>
          <w:bCs/>
          <w:b/>
        </w:rPr>
        <w:t xml:space="preserve">Canada Montreal</w:t>
      </w:r>
      <w:r>
        <w:t xml:space="preserve">, this research transcends academic achievement. It represents a commitment to building technology that serves people—through Quebec's linguistic heritage, Canada's environmental commitments, and the urgent need for resilient urban infrastructure. The proposed work doesn't merely propose a new robot; it crafts an entirely new approach to robotics engineering where technical excellence is inseparable from social context—a methodology essential for creating robots that don't just operate in cities, but truly belong to them.</w:t>
      </w:r>
    </w:p>
    <w:bookmarkEnd w:id="25"/>
    <w:bookmarkStart w:id="26" w:name="X78958b5a531c359d5851b4a1d37187cf7cf9815"/>
    <w:p>
      <w:pPr>
        <w:pStyle w:val="Heading2"/>
      </w:pPr>
      <w:r>
        <w:t xml:space="preserve">Conclusion: Building Montreal's Robotics Future</w:t>
      </w:r>
    </w:p>
    <w:p>
      <w:pPr>
        <w:pStyle w:val="FirstParagraph"/>
      </w:pPr>
      <w:r>
        <w:t xml:space="preserve">This Thesis Proposal establishes a clear path for pioneering robotics innovation rooted in the realities of</w:t>
      </w:r>
      <w:r>
        <w:t xml:space="preserve"> </w:t>
      </w:r>
      <w:r>
        <w:rPr>
          <w:bCs/>
          <w:b/>
        </w:rPr>
        <w:t xml:space="preserve">Canada Montreal</w:t>
      </w:r>
      <w:r>
        <w:t xml:space="preserve">. By centering the research on local challenges and collaborating with Quebec's academic, industrial, and community partners, this project will produce not just advanced technology but a blueprint for responsible robotics deployment. The culmination of this work will empower the next generation of</w:t>
      </w:r>
      <w:r>
        <w:t xml:space="preserve"> </w:t>
      </w:r>
      <w:r>
        <w:rPr>
          <w:bCs/>
          <w:b/>
        </w:rPr>
        <w:t xml:space="preserve">Robotics Engineer</w:t>
      </w:r>
      <w:r>
        <w:t xml:space="preserve">s to design systems that navigate Montreal's cobblestone streets with equal confidence as they interpret its cultural richness. In doing so, we move beyond theoretical robotics toward a future where autonomous systems are woven into the fabric of Canadian urban life—not as foreign intruders, but as thoughtful collaborators in building more sustainable, inclusive cities for all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Autonomous Robotics for Urban Environments in Canada Montreal</dc:title>
  <dc:creator/>
  <dc:language>en</dc:language>
  <cp:keywords/>
  <dcterms:created xsi:type="dcterms:W3CDTF">2026-04-28T06:46:19Z</dcterms:created>
  <dcterms:modified xsi:type="dcterms:W3CDTF">2026-04-28T06:46:19Z</dcterms:modified>
</cp:coreProperties>
</file>

<file path=docProps/custom.xml><?xml version="1.0" encoding="utf-8"?>
<Properties xmlns="http://schemas.openxmlformats.org/officeDocument/2006/custom-properties" xmlns:vt="http://schemas.openxmlformats.org/officeDocument/2006/docPropsVTypes"/>
</file>