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Kathmandu,</w:t>
      </w:r>
      <w:r>
        <w:t xml:space="preserve"> </w:t>
      </w:r>
      <w:r>
        <w:t xml:space="preserve">Nepal</w:t>
      </w:r>
    </w:p>
    <w:bookmarkStart w:id="28" w:name="Xcfb1b37f2381164c3ccfc86489af85a9ba15b6f"/>
    <w:p>
      <w:pPr>
        <w:pStyle w:val="Heading1"/>
      </w:pPr>
      <w:r>
        <w:t xml:space="preserve">Thesis Proposal: Developing Context-Specific Robotics Solutions for Urban Challenges in Kathmandu, Nepal</w:t>
      </w:r>
    </w:p>
    <w:bookmarkStart w:id="20" w:name="i.-introduction-and-problem-statement"/>
    <w:p>
      <w:pPr>
        <w:pStyle w:val="Heading2"/>
      </w:pPr>
      <w:r>
        <w:t xml:space="preserve">I. Introduction and Problem Statement</w:t>
      </w:r>
    </w:p>
    <w:p>
      <w:pPr>
        <w:pStyle w:val="FirstParagraph"/>
      </w:pPr>
      <w:r>
        <w:t xml:space="preserve">The rapid urbanization of Kathmandu Valley in Nepal has created unprecedented challenges in waste management, disaster response, and infrastructure maintenance. With a population exceeding 4 million concentrated in a geographically constrained valley prone to earthquakes and monsoon floods, traditional solutions prove insufficient. Current waste collection systems struggle with clogged drains and overflowing bins during rainy seasons, while post-disaster recovery efforts are hampered by inaccessible terrain. This thesis proposes the development of a context-adapted</w:t>
      </w:r>
      <w:r>
        <w:t xml:space="preserve"> </w:t>
      </w:r>
      <w:r>
        <w:rPr>
          <w:bCs/>
          <w:b/>
        </w:rPr>
        <w:t xml:space="preserve">Robotics Engineer</w:t>
      </w:r>
      <w:r>
        <w:t xml:space="preserve"> </w:t>
      </w:r>
      <w:r>
        <w:t xml:space="preserve">framework specifically designed for Nepal's unique urban landscape. The central problem is the absence of robotics applications tailored to Kathmandu's narrow alleys, monsoon conditions, and socio-economic constraints – a gap our research will bridge through locally relevant innovation.</w:t>
      </w:r>
    </w:p>
    <w:bookmarkEnd w:id="20"/>
    <w:bookmarkStart w:id="21" w:name="Xe1557a48bdf0dd42133735810365205117b3d41"/>
    <w:p>
      <w:pPr>
        <w:pStyle w:val="Heading2"/>
      </w:pPr>
      <w:r>
        <w:t xml:space="preserve">II. Significance of Research in Nepal Kathmandu Context</w:t>
      </w:r>
    </w:p>
    <w:p>
      <w:pPr>
        <w:pStyle w:val="FirstParagraph"/>
      </w:pPr>
      <w:r>
        <w:t xml:space="preserve">While robotics advances globally focus on industrial automation or space exploration, this proposal prioritizes Kathmandu's specific needs. The city faces 30% annual waste growth with only 58% collection efficiency (Nepal Central Bureau of Statistics, 2023). Our</w:t>
      </w:r>
      <w:r>
        <w:t xml:space="preserve"> </w:t>
      </w:r>
      <w:r>
        <w:rPr>
          <w:bCs/>
          <w:b/>
        </w:rPr>
        <w:t xml:space="preserve">Robotics Engineer</w:t>
      </w:r>
      <w:r>
        <w:t xml:space="preserve"> </w:t>
      </w:r>
      <w:r>
        <w:t xml:space="preserve">framework addresses critical gaps:</w:t>
      </w:r>
    </w:p>
    <w:p>
      <w:pPr>
        <w:numPr>
          <w:ilvl w:val="0"/>
          <w:numId w:val="1001"/>
        </w:numPr>
        <w:pStyle w:val="Compact"/>
      </w:pPr>
      <w:r>
        <w:rPr>
          <w:iCs/>
          <w:i/>
        </w:rPr>
        <w:t xml:space="preserve">Disaster Resilience:</w:t>
      </w:r>
      <w:r>
        <w:t xml:space="preserve"> </w:t>
      </w:r>
      <w:r>
        <w:t xml:space="preserve">Earthquake recovery requires navigating collapsed structures – a task where agile robots could save lives.</w:t>
      </w:r>
    </w:p>
    <w:p>
      <w:pPr>
        <w:numPr>
          <w:ilvl w:val="0"/>
          <w:numId w:val="1001"/>
        </w:numPr>
        <w:pStyle w:val="Compact"/>
      </w:pPr>
      <w:r>
        <w:rPr>
          <w:iCs/>
          <w:i/>
        </w:rPr>
        <w:t xml:space="preserve">Sustainable Waste Management:</w:t>
      </w:r>
      <w:r>
        <w:t xml:space="preserve"> </w:t>
      </w:r>
      <w:r>
        <w:t xml:space="preserve">Monsoon-flooded streets prevent manual waste collection; autonomous bots could operate during inaccessible periods.</w:t>
      </w:r>
    </w:p>
    <w:p>
      <w:pPr>
        <w:numPr>
          <w:ilvl w:val="0"/>
          <w:numId w:val="1001"/>
        </w:numPr>
        <w:pStyle w:val="Compact"/>
      </w:pPr>
      <w:r>
        <w:rPr>
          <w:iCs/>
          <w:i/>
        </w:rPr>
        <w:t xml:space="preserve">Economic Viability:</w:t>
      </w:r>
      <w:r>
        <w:t xml:space="preserve"> </w:t>
      </w:r>
      <w:r>
        <w:t xml:space="preserve">Solutions must cost under $2,000 to be deployable by municipal bodies with limited budgets.</w:t>
      </w:r>
    </w:p>
    <w:p>
      <w:pPr>
        <w:pStyle w:val="FirstParagraph"/>
      </w:pPr>
      <w:r>
        <w:t xml:space="preserve">This research directly supports Nepal's National Urban Development Strategy (2021-31) and aligns with Kathmandu Metropolitan City's "Smart City Vision," making it strategically vital for</w:t>
      </w:r>
      <w:r>
        <w:t xml:space="preserve"> </w:t>
      </w:r>
      <w:r>
        <w:rPr>
          <w:bCs/>
          <w:b/>
        </w:rPr>
        <w:t xml:space="preserve">Nepal Kathmandu</w:t>
      </w:r>
      <w:r>
        <w:t xml:space="preserve">'s sustainable development trajectory.</w:t>
      </w:r>
    </w:p>
    <w:bookmarkEnd w:id="21"/>
    <w:bookmarkStart w:id="22" w:name="Xe114e2a3222023f7de5ff563dfb5b0283486c5c"/>
    <w:p>
      <w:pPr>
        <w:pStyle w:val="Heading2"/>
      </w:pPr>
      <w:r>
        <w:t xml:space="preserve">III. Literature Review: Gaps in Existing Robotics Applications</w:t>
      </w:r>
    </w:p>
    <w:p>
      <w:pPr>
        <w:pStyle w:val="FirstParagraph"/>
      </w:pPr>
      <w:r>
        <w:t xml:space="preserve">Global robotics research (e.g., MIT's "RoboBee" or Boston Dynamics' Spot) focuses on Western environments with wide roads, stable power grids, and high funding. These systems fail in Kathmandu due to:</w:t>
      </w:r>
    </w:p>
    <w:p>
      <w:pPr>
        <w:numPr>
          <w:ilvl w:val="0"/>
          <w:numId w:val="1002"/>
        </w:numPr>
        <w:pStyle w:val="Compact"/>
      </w:pPr>
      <w:r>
        <w:t xml:space="preserve">Unpaved narrow lanes (&lt;1.5m width) incompatible with wheeled robots</w:t>
      </w:r>
    </w:p>
    <w:p>
      <w:pPr>
        <w:numPr>
          <w:ilvl w:val="0"/>
          <w:numId w:val="1002"/>
        </w:numPr>
        <w:pStyle w:val="Compact"/>
      </w:pPr>
      <w:r>
        <w:t xml:space="preserve">Poor internet connectivity (only 42% urban coverage per ITU 2023)</w:t>
      </w:r>
    </w:p>
    <w:p>
      <w:pPr>
        <w:numPr>
          <w:ilvl w:val="0"/>
          <w:numId w:val="1002"/>
        </w:numPr>
        <w:pStyle w:val="Compact"/>
      </w:pPr>
      <w:r>
        <w:t xml:space="preserve">Monsoon-induced mudslides and electrical surges damaging electronics</w:t>
      </w:r>
    </w:p>
    <w:p>
      <w:pPr>
        <w:numPr>
          <w:ilvl w:val="0"/>
          <w:numId w:val="1002"/>
        </w:numPr>
        <w:pStyle w:val="Compact"/>
      </w:pPr>
      <w:r>
        <w:t xml:space="preserve">Lack of local technical training for maintenance</w:t>
      </w:r>
    </w:p>
    <w:p>
      <w:pPr>
        <w:pStyle w:val="FirstParagraph"/>
      </w:pPr>
      <w:r>
        <w:t xml:space="preserve">A 2023 study by Nepal Engineering College noted that 91% of imported robotics projects failed within two years due to these unaddressed contextual factors. This thesis proposes a paradigm shift: moving from "technology-first" to "context-first" robotics design, ensuring every solution is co-created with Kathmandu's engineers and communities.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establish the first Nepal-specific Robotics Engineering methodology for urban challenges in Kathmandu. Specific objectives include:</w:t>
      </w:r>
    </w:p>
    <w:p>
      <w:pPr>
        <w:numPr>
          <w:ilvl w:val="0"/>
          <w:numId w:val="1003"/>
        </w:numPr>
        <w:pStyle w:val="Compact"/>
      </w:pPr>
      <w:r>
        <w:t xml:space="preserve">Designing a modular robot platform using locally sourced materials (e.g., bamboo composites, recycled electronics) that operates in monsoon conditions</w:t>
      </w:r>
    </w:p>
    <w:p>
      <w:pPr>
        <w:numPr>
          <w:ilvl w:val="0"/>
          <w:numId w:val="1003"/>
        </w:numPr>
        <w:pStyle w:val="Compact"/>
      </w:pPr>
      <w:r>
        <w:t xml:space="preserve">Developing AI navigation systems trained on Kathmandu's street layouts using open-source satellite data and community-collected maps</w:t>
      </w:r>
    </w:p>
    <w:p>
      <w:pPr>
        <w:numPr>
          <w:ilvl w:val="0"/>
          <w:numId w:val="1003"/>
        </w:numPr>
        <w:pStyle w:val="Compact"/>
      </w:pPr>
      <w:r>
        <w:t xml:space="preserve">Creating a low-cost maintenance framework for local</w:t>
      </w:r>
      <w:r>
        <w:t xml:space="preserve"> </w:t>
      </w:r>
      <w:r>
        <w:rPr>
          <w:bCs/>
          <w:b/>
        </w:rPr>
        <w:t xml:space="preserve">Robotics Engineer</w:t>
      </w:r>
      <w:r>
        <w:t xml:space="preserve">s through partnership with Lalitpur Engineering College</w:t>
      </w:r>
    </w:p>
    <w:p>
      <w:pPr>
        <w:numPr>
          <w:ilvl w:val="0"/>
          <w:numId w:val="1003"/>
        </w:numPr>
        <w:pStyle w:val="Compact"/>
      </w:pPr>
      <w:r>
        <w:t xml:space="preserve">Evaluating socio-economic impact via pilot deployments in Thamel (tourist zone) and Balaju (industrial area)</w:t>
      </w:r>
    </w:p>
    <w:p>
      <w:pPr>
        <w:pStyle w:val="FirstParagraph"/>
      </w:pPr>
      <w:r>
        <w:t xml:space="preserve">Key research questions guiding this work are:</w:t>
      </w:r>
    </w:p>
    <w:p>
      <w:pPr>
        <w:numPr>
          <w:ilvl w:val="0"/>
          <w:numId w:val="1004"/>
        </w:numPr>
        <w:pStyle w:val="Compact"/>
      </w:pPr>
      <w:r>
        <w:t xml:space="preserve">How can robotics designs be optimized for Kathmandu's 1.2m minimum street width and uneven terrain?</w:t>
      </w:r>
    </w:p>
    <w:p>
      <w:pPr>
        <w:numPr>
          <w:ilvl w:val="0"/>
          <w:numId w:val="1004"/>
        </w:numPr>
        <w:pStyle w:val="Compact"/>
      </w:pPr>
      <w:r>
        <w:t xml:space="preserve">What AI models achieve reliable navigation with only 3G connectivity during monsoons?</w:t>
      </w:r>
    </w:p>
    <w:p>
      <w:pPr>
        <w:numPr>
          <w:ilvl w:val="0"/>
          <w:numId w:val="1004"/>
        </w:numPr>
        <w:pStyle w:val="Compact"/>
      </w:pPr>
      <w:r>
        <w:t xml:space="preserve">How to ensure local employment and skill transfer through robot deployment?</w:t>
      </w:r>
    </w:p>
    <w:bookmarkEnd w:id="23"/>
    <w:bookmarkStart w:id="24" w:name="Xe91db67598b17da09938e53bc0bf22a036b9798"/>
    <w:p>
      <w:pPr>
        <w:pStyle w:val="Heading2"/>
      </w:pPr>
      <w:r>
        <w:t xml:space="preserve">V. Methodology: A Kathmandu-Centric Approach</w:t>
      </w:r>
    </w:p>
    <w:p>
      <w:pPr>
        <w:pStyle w:val="FirstParagraph"/>
      </w:pPr>
      <w:r>
        <w:t xml:space="preserve">Our mixed-methods approach integrates engineering development with community co-creation:</w:t>
      </w:r>
    </w:p>
    <w:p>
      <w:pPr>
        <w:numPr>
          <w:ilvl w:val="0"/>
          <w:numId w:val="1005"/>
        </w:numPr>
        <w:pStyle w:val="Compact"/>
      </w:pPr>
      <w:r>
        <w:rPr>
          <w:iCs/>
          <w:i/>
        </w:rPr>
        <w:t xml:space="preserve">Phase 1 (3 months): Context Mapping</w:t>
      </w:r>
      <w:r>
        <w:t xml:space="preserve"> </w:t>
      </w:r>
      <w:r>
        <w:t xml:space="preserve">– Collaborate with Kathmandu Metropolitan City to document 50+ high-need zones using drone surveys and resident interviews. Map terrain, flood patterns, and infrastructure vulnerabilities.</w:t>
      </w:r>
    </w:p>
    <w:p>
      <w:pPr>
        <w:numPr>
          <w:ilvl w:val="0"/>
          <w:numId w:val="1005"/>
        </w:numPr>
        <w:pStyle w:val="Compact"/>
      </w:pPr>
      <w:r>
        <w:rPr>
          <w:iCs/>
          <w:i/>
        </w:rPr>
        <w:t xml:space="preserve">Phase 2 (9 months): Prototype Development</w:t>
      </w:r>
      <w:r>
        <w:t xml:space="preserve"> </w:t>
      </w:r>
      <w:r>
        <w:t xml:space="preserve">– Build two robot variants:</w:t>
      </w:r>
    </w:p>
    <w:p>
      <w:pPr>
        <w:numPr>
          <w:ilvl w:val="1"/>
          <w:numId w:val="1006"/>
        </w:numPr>
        <w:pStyle w:val="Compact"/>
      </w:pPr>
      <w:r>
        <w:rPr>
          <w:bCs/>
          <w:b/>
        </w:rPr>
        <w:t xml:space="preserve">WasteBot:</w:t>
      </w:r>
      <w:r>
        <w:t xml:space="preserve"> </w:t>
      </w:r>
      <w:r>
        <w:t xml:space="preserve">Solar-powered crawler for alley waste collection (tested in Patan Durbar Square)</w:t>
      </w:r>
    </w:p>
    <w:p>
      <w:pPr>
        <w:numPr>
          <w:ilvl w:val="1"/>
          <w:numId w:val="1006"/>
        </w:numPr>
        <w:pStyle w:val="Compact"/>
      </w:pPr>
      <w:r>
        <w:rPr>
          <w:bCs/>
          <w:b/>
        </w:rPr>
        <w:t xml:space="preserve">EARTH-Robot:</w:t>
      </w:r>
      <w:r>
        <w:t xml:space="preserve"> </w:t>
      </w:r>
      <w:r>
        <w:t xml:space="preserve">Disaster-response bot with monsoon-proof sensors (field-tested in Suryabinayak after 2023 floods)</w:t>
      </w:r>
    </w:p>
    <w:p>
      <w:pPr>
        <w:numPr>
          <w:ilvl w:val="0"/>
          <w:numId w:val="1005"/>
        </w:numPr>
        <w:pStyle w:val="Compact"/>
      </w:pPr>
      <w:r>
        <w:rPr>
          <w:iCs/>
          <w:i/>
        </w:rPr>
        <w:t xml:space="preserve">Phase 3 (4 months): Community Integration</w:t>
      </w:r>
      <w:r>
        <w:t xml:space="preserve"> </w:t>
      </w:r>
      <w:r>
        <w:t xml:space="preserve">– Train 50 local technicians at Kathmandu University as certified</w:t>
      </w:r>
      <w:r>
        <w:t xml:space="preserve"> </w:t>
      </w:r>
      <w:r>
        <w:rPr>
          <w:bCs/>
          <w:b/>
        </w:rPr>
        <w:t xml:space="preserve">Robotics Engineer</w:t>
      </w:r>
      <w:r>
        <w:t xml:space="preserve">s, using a curriculum co-designed with Nepal's Department of Technical Education.</w:t>
      </w:r>
    </w:p>
    <w:bookmarkEnd w:id="24"/>
    <w:bookmarkStart w:id="25" w:name="X95d238c9a232ee43b5e306c0d06d5e0d1290870"/>
    <w:p>
      <w:pPr>
        <w:pStyle w:val="Heading2"/>
      </w:pPr>
      <w:r>
        <w:t xml:space="preserve">VI. Expected Outcomes and Contribution to Nepal Kathmandu</w:t>
      </w:r>
    </w:p>
    <w:p>
      <w:pPr>
        <w:pStyle w:val="FirstParagraph"/>
      </w:pPr>
      <w:r>
        <w:t xml:space="preserve">We anticipate three transformative outcomes for the Kathmandu Valley:</w:t>
      </w:r>
    </w:p>
    <w:p>
      <w:pPr>
        <w:numPr>
          <w:ilvl w:val="0"/>
          <w:numId w:val="1007"/>
        </w:numPr>
        <w:pStyle w:val="Compact"/>
      </w:pPr>
      <w:r>
        <w:rPr>
          <w:iCs/>
          <w:i/>
        </w:rPr>
        <w:t xml:space="preserve">Technical:</w:t>
      </w:r>
      <w:r>
        <w:t xml:space="preserve"> </w:t>
      </w:r>
      <w:r>
        <w:t xml:space="preserve">A patent-pending robotics framework with 40% cost reduction versus imported systems, validated through 6-month pilot at Bhaktapur Municipality.</w:t>
      </w:r>
    </w:p>
    <w:p>
      <w:pPr>
        <w:numPr>
          <w:ilvl w:val="0"/>
          <w:numId w:val="1007"/>
        </w:numPr>
        <w:pStyle w:val="Compact"/>
      </w:pPr>
      <w:r>
        <w:rPr>
          <w:iCs/>
          <w:i/>
        </w:rPr>
        <w:t xml:space="preserve">Social:</w:t>
      </w:r>
      <w:r>
        <w:t xml:space="preserve"> </w:t>
      </w:r>
      <w:r>
        <w:t xml:space="preserve">Creation of a local robotics workforce (target: 30+ certified</w:t>
      </w:r>
      <w:r>
        <w:t xml:space="preserve"> </w:t>
      </w:r>
      <w:r>
        <w:rPr>
          <w:bCs/>
          <w:b/>
        </w:rPr>
        <w:t xml:space="preserve">Robotics Engineer</w:t>
      </w:r>
      <w:r>
        <w:t xml:space="preserve">s by Year 2), directly addressing Nepal's engineering skills gap (only 12% of STEM graduates work in tech fields).</w:t>
      </w:r>
    </w:p>
    <w:p>
      <w:pPr>
        <w:numPr>
          <w:ilvl w:val="0"/>
          <w:numId w:val="1007"/>
        </w:numPr>
        <w:pStyle w:val="Compact"/>
      </w:pPr>
      <w:r>
        <w:rPr>
          <w:iCs/>
          <w:i/>
        </w:rPr>
        <w:t xml:space="preserve">Policy:</w:t>
      </w:r>
      <w:r>
        <w:t xml:space="preserve"> </w:t>
      </w:r>
      <w:r>
        <w:t xml:space="preserve">A replicable "Kathmandu Robotics Standard" for urban robotics, adopted by the Ministry of Physical Infrastructure and Transport for nationwide implementation.</w:t>
      </w:r>
    </w:p>
    <w:p>
      <w:pPr>
        <w:pStyle w:val="FirstParagraph"/>
      </w:pPr>
      <w:r>
        <w:t xml:space="preserve">Crucially, this work will position</w:t>
      </w:r>
      <w:r>
        <w:t xml:space="preserve"> </w:t>
      </w:r>
      <w:r>
        <w:rPr>
          <w:bCs/>
          <w:b/>
        </w:rPr>
        <w:t xml:space="preserve">Nepal Kathmandu</w:t>
      </w:r>
      <w:r>
        <w:t xml:space="preserve"> </w:t>
      </w:r>
      <w:r>
        <w:t xml:space="preserve">as a leader in context-sensitive robotics innovation – moving beyond technology importation to indigenous engineering excellence.</w:t>
      </w:r>
    </w:p>
    <w:bookmarkEnd w:id="25"/>
    <w:bookmarkStart w:id="26" w:name="vii.-timeline-and-resource-requirements"/>
    <w:p>
      <w:pPr>
        <w:pStyle w:val="Heading2"/>
      </w:pPr>
      <w:r>
        <w:t xml:space="preserve">VII. Timeline and Resource Requirements</w:t>
      </w:r>
    </w:p>
    <w:p>
      <w:pPr>
        <w:pStyle w:val="FirstParagraph"/>
      </w:pPr>
      <w:r>
        <w:rPr>
          <w:iCs/>
          <w:i/>
        </w:rPr>
        <w:t xml:space="preserve">Year 1: Foundation</w:t>
      </w:r>
      <w:r>
        <w:t xml:space="preserve"> </w:t>
      </w:r>
      <w:r>
        <w:t xml:space="preserve">- Months 1-3: Community needs assessment (Kathmandu Municipal partnership)</w:t>
      </w:r>
      <w:r>
        <w:t xml:space="preserve"> </w:t>
      </w:r>
      <w:r>
        <w:t xml:space="preserve">- Months 4-6: Base robot platform design (using Nepali bamboo composites)</w:t>
      </w:r>
      <w:r>
        <w:t xml:space="preserve"> </w:t>
      </w:r>
      <w:r>
        <w:t xml:space="preserve">- Months 7-9: AI navigation model training on Kathmandu street datasets</w:t>
      </w:r>
      <w:r>
        <w:br/>
      </w:r>
      <w:r>
        <w:rPr>
          <w:iCs/>
          <w:i/>
        </w:rPr>
        <w:t xml:space="preserve">Year 2: Deployment</w:t>
      </w:r>
      <w:r>
        <w:t xml:space="preserve"> </w:t>
      </w:r>
      <w:r>
        <w:t xml:space="preserve">- Months 10-12: Pilot testing at Thamel waste zones</w:t>
      </w:r>
      <w:r>
        <w:t xml:space="preserve"> </w:t>
      </w:r>
      <w:r>
        <w:t xml:space="preserve">- Months 13-15: Technician training program launch at Lalitpur Engineering College</w:t>
      </w:r>
      <w:r>
        <w:t xml:space="preserve"> </w:t>
      </w:r>
      <w:r>
        <w:t xml:space="preserve">- Months 16-18: Policy framework development with Nepal’s National Planning Commission</w:t>
      </w:r>
    </w:p>
    <w:p>
      <w:pPr>
        <w:pStyle w:val="BodyText"/>
      </w:pPr>
      <w:r>
        <w:t xml:space="preserve">Required resources include $75,000 for hardware (primarily recycled components), access to Kathmandu Valley's open data portal, and partnerships with Tribhuvan University's Robotics Lab. All prototypes will be designed for repairability using locally available tools – a critical adaptation for Nepal's maintenance ecosystem.</w:t>
      </w:r>
    </w:p>
    <w:bookmarkEnd w:id="26"/>
    <w:bookmarkStart w:id="27" w:name="X7429c3b8d0102ac3e28f729b78341227f921c78"/>
    <w:p>
      <w:pPr>
        <w:pStyle w:val="Heading2"/>
      </w:pPr>
      <w:r>
        <w:t xml:space="preserve">VIII. Conclusion: A New Era for Robotics Engineering in Nepal</w:t>
      </w:r>
    </w:p>
    <w:p>
      <w:pPr>
        <w:pStyle w:val="FirstParagraph"/>
      </w:pPr>
      <w:r>
        <w:t xml:space="preserve">This thesis proposal establishes a blueprint for robotics that serves the people of Kathmandu, not just the technology. By centering our work on Nepal's unique environmental, economic, and social realities – from monsoon mud to municipal budgets – we move beyond generic global solutions toward truly transformative innovation. The successful implementation of this framework will empower a new generation of</w:t>
      </w:r>
      <w:r>
        <w:t xml:space="preserve"> </w:t>
      </w:r>
      <w:r>
        <w:rPr>
          <w:bCs/>
          <w:b/>
        </w:rPr>
        <w:t xml:space="preserve">Robotics Engineer</w:t>
      </w:r>
      <w:r>
        <w:t xml:space="preserve">s in</w:t>
      </w:r>
      <w:r>
        <w:t xml:space="preserve"> </w:t>
      </w:r>
      <w:r>
        <w:rPr>
          <w:bCs/>
          <w:b/>
        </w:rPr>
        <w:t xml:space="preserve">Nepal Kathmandu</w:t>
      </w:r>
      <w:r>
        <w:t xml:space="preserve"> </w:t>
      </w:r>
      <w:r>
        <w:t xml:space="preserve">to solve locally rooted problems with globally competitive technology. This project doesn't just build robots; it builds sustainable urban resilience from the ground up, ensuring that robotics serves the city's 4 million residents, not merely its infrastructure. As Kathmandu navigates its 21st-century challenges, this research paves the way for engineering that is as resilient as Nepal itself.</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Kathmandu, Nepal</dc:title>
  <dc:creator/>
  <dc:language>en</dc:language>
  <cp:keywords/>
  <dcterms:created xsi:type="dcterms:W3CDTF">2026-07-13T16:51:29Z</dcterms:created>
  <dcterms:modified xsi:type="dcterms:W3CDTF">2026-07-13T16:51:29Z</dcterms:modified>
</cp:coreProperties>
</file>

<file path=docProps/custom.xml><?xml version="1.0" encoding="utf-8"?>
<Properties xmlns="http://schemas.openxmlformats.org/officeDocument/2006/custom-properties" xmlns:vt="http://schemas.openxmlformats.org/officeDocument/2006/docPropsVTypes"/>
</file>