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cbc9dd54783d5bc60d07d334765af4d24a7ff3d"/>
    <w:p>
      <w:pPr>
        <w:pStyle w:val="Heading1"/>
      </w:pPr>
      <w:r>
        <w:t xml:space="preserve">Thesis Proposal: Advancing Sustainable Development Through Robotics Engineering in Tanzania Dar es Salaam</w:t>
      </w:r>
    </w:p>
    <w:bookmarkStart w:id="20" w:name="introduction-and-context"/>
    <w:p>
      <w:pPr>
        <w:pStyle w:val="Heading2"/>
      </w:pPr>
      <w:r>
        <w:t xml:space="preserve">1. Introduction and Context</w:t>
      </w:r>
    </w:p>
    <w:p>
      <w:pPr>
        <w:pStyle w:val="FirstParagraph"/>
      </w:pPr>
      <w:r>
        <w:t xml:space="preserve">Tanzania Dar es Salaam, Africa's fastest-growing metropolitan area with over 15 million residents, faces critical urban challenges including waste management inefficiencies, traffic congestion, and industrial productivity gaps. As the nation accelerates toward its Vision 2025 goals for economic transformation, the absence of specialized</w:t>
      </w:r>
      <w:r>
        <w:t xml:space="preserve"> </w:t>
      </w:r>
      <w:r>
        <w:rPr>
          <w:bCs/>
          <w:b/>
        </w:rPr>
        <w:t xml:space="preserve">Robotics Engineer</w:t>
      </w:r>
      <w:r>
        <w:t xml:space="preserve"> </w:t>
      </w:r>
      <w:r>
        <w:t xml:space="preserve">expertise creates a significant bottleneck for technological adoption. This</w:t>
      </w:r>
      <w:r>
        <w:t xml:space="preserve"> </w:t>
      </w:r>
      <w:r>
        <w:rPr>
          <w:bCs/>
          <w:b/>
        </w:rPr>
        <w:t xml:space="preserve">Thesis Proposal</w:t>
      </w:r>
      <w:r>
        <w:t xml:space="preserve"> </w:t>
      </w:r>
      <w:r>
        <w:t xml:space="preserve">addresses this gap by investigating how localized robotics engineering can catalyze sustainable development in Tanzania Dar es Salaam. The research will establish a framework for deploying robotic systems tailored to the city's unique environmental, economic, and social context—proving that a</w:t>
      </w:r>
      <w:r>
        <w:t xml:space="preserve"> </w:t>
      </w:r>
      <w:r>
        <w:rPr>
          <w:bCs/>
          <w:b/>
        </w:rPr>
        <w:t xml:space="preserve">Robotics Engineer</w:t>
      </w:r>
      <w:r>
        <w:t xml:space="preserve"> </w:t>
      </w:r>
      <w:r>
        <w:t xml:space="preserve">is not merely an academic role but a strategic imperative for Dar es Salaam's future.</w:t>
      </w:r>
    </w:p>
    <w:bookmarkEnd w:id="20"/>
    <w:bookmarkStart w:id="21" w:name="problem-statement"/>
    <w:p>
      <w:pPr>
        <w:pStyle w:val="Heading2"/>
      </w:pPr>
      <w:r>
        <w:t xml:space="preserve">2. Problem Statement</w:t>
      </w:r>
    </w:p>
    <w:p>
      <w:pPr>
        <w:pStyle w:val="FirstParagraph"/>
      </w:pPr>
      <w:r>
        <w:t xml:space="preserve">Despite Tanzania's ambitious digital transformation plans, the country lacks indigenous robotics talent capable of designing solutions for local conditions. Current robotic applications in Dar es Salaam remain limited to imported systems (e.g., basic warehouse automation) that fail to address context-specific issues like monsoon-season waste flooding or informal sector logistics. A 2023 World Bank report noted that Tanzania’s robotics R&amp;D investment stands at 0.01% of GDP—well below the global average of 1%. This deficiency means potential</w:t>
      </w:r>
      <w:r>
        <w:t xml:space="preserve"> </w:t>
      </w:r>
      <w:r>
        <w:rPr>
          <w:bCs/>
          <w:b/>
        </w:rPr>
        <w:t xml:space="preserve">Robotics Engineer</w:t>
      </w:r>
      <w:r>
        <w:t xml:space="preserve"> </w:t>
      </w:r>
      <w:r>
        <w:t xml:space="preserve">solutions for Dar es Salaam’s critical infrastructure remain unrealized, perpetuating inefficiencies in healthcare delivery, agriculture, and municipal services. Without a targeted</w:t>
      </w:r>
      <w:r>
        <w:t xml:space="preserve"> </w:t>
      </w:r>
      <w:r>
        <w:rPr>
          <w:bCs/>
          <w:b/>
        </w:rPr>
        <w:t xml:space="preserve">Thesis Proposal</w:t>
      </w:r>
      <w:r>
        <w:t xml:space="preserve"> </w:t>
      </w:r>
      <w:r>
        <w:t xml:space="preserve">to develop locally relevant robotics expertise, Tanzania will continue lagging in the Fourth Industrial Revolution.</w:t>
      </w:r>
    </w:p>
    <w:bookmarkEnd w:id="21"/>
    <w:bookmarkStart w:id="22" w:name="research-objectives"/>
    <w:p>
      <w:pPr>
        <w:pStyle w:val="Heading2"/>
      </w:pPr>
      <w:r>
        <w:t xml:space="preserve">3. Research Objectives</w:t>
      </w:r>
    </w:p>
    <w:p>
      <w:pPr>
        <w:pStyle w:val="FirstParagraph"/>
      </w:pPr>
      <w:r>
        <w:t xml:space="preserve">This study proposes four interconnected objectives to position Dar es Salaam as an emerging robotics hub:</w:t>
      </w:r>
    </w:p>
    <w:p>
      <w:pPr>
        <w:numPr>
          <w:ilvl w:val="0"/>
          <w:numId w:val="1001"/>
        </w:numPr>
        <w:pStyle w:val="Compact"/>
      </w:pPr>
      <w:r>
        <w:t xml:space="preserve">To conduct a comprehensive needs assessment of key sectors (waste management, healthcare, transport) in Tanzania Dar es Salaam where robotics deployment would yield maximum socio-economic impact.</w:t>
      </w:r>
    </w:p>
    <w:p>
      <w:pPr>
        <w:numPr>
          <w:ilvl w:val="0"/>
          <w:numId w:val="1001"/>
        </w:numPr>
        <w:pStyle w:val="Compact"/>
      </w:pPr>
      <w:r>
        <w:t xml:space="preserve">To analyze existing educational infrastructure for training a new generation of Tanzania-based Robotics Engineers, identifying curriculum gaps and resource requirements.</w:t>
      </w:r>
    </w:p>
    <w:p>
      <w:pPr>
        <w:numPr>
          <w:ilvl w:val="0"/>
          <w:numId w:val="1001"/>
        </w:numPr>
        <w:pStyle w:val="Compact"/>
      </w:pPr>
      <w:r>
        <w:t xml:space="preserve">To design a prototype robotic system—such as a flood-resilient waste collection robot or an AI-assisted maternal health monitor—specifically engineered for Dar es Salaam's environmental constraints (e.g., high humidity, unpaved roads).</w:t>
      </w:r>
    </w:p>
    <w:p>
      <w:pPr>
        <w:numPr>
          <w:ilvl w:val="0"/>
          <w:numId w:val="1001"/>
        </w:numPr>
        <w:pStyle w:val="Compact"/>
      </w:pPr>
      <w:r>
        <w:t xml:space="preserve">To establish a scalable framework for industry-academia collaboration that enables Tanzanian Robotics Engineers to maintain and evolve these systems post-deployment.</w:t>
      </w:r>
    </w:p>
    <w:bookmarkEnd w:id="22"/>
    <w:bookmarkStart w:id="23" w:name="methodology"/>
    <w:p>
      <w:pPr>
        <w:pStyle w:val="Heading2"/>
      </w:pPr>
      <w:r>
        <w:t xml:space="preserve">4. Methodology</w:t>
      </w:r>
    </w:p>
    <w:p>
      <w:pPr>
        <w:pStyle w:val="FirstParagraph"/>
      </w:pPr>
      <w:r>
        <w:t xml:space="preserve">The research employs a mixed-methods approach centered on Tanzania Dar es Salaam:</w:t>
      </w:r>
    </w:p>
    <w:p>
      <w:pPr>
        <w:numPr>
          <w:ilvl w:val="0"/>
          <w:numId w:val="1002"/>
        </w:numPr>
        <w:pStyle w:val="Compact"/>
      </w:pPr>
      <w:r>
        <w:rPr>
          <w:bCs/>
          <w:b/>
        </w:rPr>
        <w:t xml:space="preserve">Field Surveys (6 months):</w:t>
      </w:r>
      <w:r>
        <w:t xml:space="preserve"> </w:t>
      </w:r>
      <w:r>
        <w:t xml:space="preserve">Collaborating with Dar es Salaam City Council and local NGOs to map pain points in 3 key sectors. For example, deploying sensor-equipped drones to assess waste accumulation patterns in Mbagala and Kigamboni districts.</w:t>
      </w:r>
    </w:p>
    <w:p>
      <w:pPr>
        <w:numPr>
          <w:ilvl w:val="0"/>
          <w:numId w:val="1002"/>
        </w:numPr>
        <w:pStyle w:val="Compact"/>
      </w:pPr>
      <w:r>
        <w:rPr>
          <w:bCs/>
          <w:b/>
        </w:rPr>
        <w:t xml:space="preserve">Stakeholder Workshops (4 months):</w:t>
      </w:r>
      <w:r>
        <w:t xml:space="preserve"> </w:t>
      </w:r>
      <w:r>
        <w:t xml:space="preserve">Engaging university professors (e.g., University of Dar es Salaam), industry leaders (e.g., Tanzania Ports Authority), and community representatives to co-design solution parameters.</w:t>
      </w:r>
    </w:p>
    <w:p>
      <w:pPr>
        <w:numPr>
          <w:ilvl w:val="0"/>
          <w:numId w:val="1002"/>
        </w:numPr>
        <w:pStyle w:val="Compact"/>
      </w:pPr>
      <w:r>
        <w:rPr>
          <w:bCs/>
          <w:b/>
        </w:rPr>
        <w:t xml:space="preserve">Rapid Prototyping:</w:t>
      </w:r>
      <w:r>
        <w:t xml:space="preserve"> </w:t>
      </w:r>
      <w:r>
        <w:t xml:space="preserve">Developing low-cost robotic modules using locally available materials at the Dar es Salaam Innovation Hub, with iterative testing in real-world conditions (e.g., simulating monsoon rains for waterproofing).</w:t>
      </w:r>
    </w:p>
    <w:p>
      <w:pPr>
        <w:numPr>
          <w:ilvl w:val="0"/>
          <w:numId w:val="1002"/>
        </w:numPr>
        <w:pStyle w:val="Compact"/>
      </w:pPr>
      <w:r>
        <w:rPr>
          <w:bCs/>
          <w:b/>
        </w:rPr>
        <w:t xml:space="preserve">Skills Gap Analysis:</w:t>
      </w:r>
      <w:r>
        <w:t xml:space="preserve"> </w:t>
      </w:r>
      <w:r>
        <w:t xml:space="preserve">Comparing Tanzania’s engineering curricula against global best practices to propose a</w:t>
      </w:r>
      <w:r>
        <w:t xml:space="preserve"> </w:t>
      </w:r>
      <w:r>
        <w:rPr>
          <w:bCs/>
          <w:b/>
        </w:rPr>
        <w:t xml:space="preserve">Robotics Engineer</w:t>
      </w:r>
      <w:r>
        <w:t xml:space="preserve">-centric certification pathway.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outputs for Tanzania Dar es Salaam:</w:t>
      </w:r>
    </w:p>
    <w:p>
      <w:pPr>
        <w:numPr>
          <w:ilvl w:val="0"/>
          <w:numId w:val="1003"/>
        </w:numPr>
        <w:pStyle w:val="Compact"/>
      </w:pPr>
      <w:r>
        <w:rPr>
          <w:bCs/>
          <w:b/>
        </w:rPr>
        <w:t xml:space="preserve">A Contextualized Robotics Engineering Framework:</w:t>
      </w:r>
      <w:r>
        <w:t xml:space="preserve"> </w:t>
      </w:r>
      <w:r>
        <w:t xml:space="preserve">A blueprint defining technical specifications (e.g., solar-powered mobility, language localization for Swahili interfaces) required for robots to function in Dar es Salaam's climate and social fabric.</w:t>
      </w:r>
    </w:p>
    <w:p>
      <w:pPr>
        <w:numPr>
          <w:ilvl w:val="0"/>
          <w:numId w:val="1003"/>
        </w:numPr>
        <w:pStyle w:val="Compact"/>
      </w:pPr>
      <w:r>
        <w:rPr>
          <w:bCs/>
          <w:b/>
        </w:rPr>
        <w:t xml:space="preserve">Proof-of-Concept Prototype:</w:t>
      </w:r>
      <w:r>
        <w:t xml:space="preserve"> </w:t>
      </w:r>
      <w:r>
        <w:t xml:space="preserve">A deployable waste management robot capable of navigating flooded streets, reducing landfill overflow by 40% in pilot zones (tested with Kivukoni Market traders).</w:t>
      </w:r>
    </w:p>
    <w:p>
      <w:pPr>
        <w:numPr>
          <w:ilvl w:val="0"/>
          <w:numId w:val="1003"/>
        </w:numPr>
        <w:pStyle w:val="Compact"/>
      </w:pPr>
      <w:r>
        <w:rPr>
          <w:bCs/>
          <w:b/>
        </w:rPr>
        <w:t xml:space="preserve">A Talent Development Pipeline:</w:t>
      </w:r>
      <w:r>
        <w:t xml:space="preserve"> </w:t>
      </w:r>
      <w:r>
        <w:t xml:space="preserve">A validated curriculum for training Tanzanian Robotics Engineers that integrates practical field work, ensuring graduates can troubleshoot systems without relying on foreign technicians.</w:t>
      </w:r>
    </w:p>
    <w:p>
      <w:pPr>
        <w:pStyle w:val="FirstParagraph"/>
      </w:pPr>
      <w:r>
        <w:t xml:space="preserve">The significance extends beyond academia: This research directly supports Tanzania’s National Strategy for Industrialization (2021–2035) by enabling cost-effective automation in high-impact sectors. By prioritizing local problem-solving, the project aligns with UN Sustainable Development Goal 9 (Industry, Innovation, and Infrastructure). Critically, it positions Tanzania Dar es Salaam as a model for robotics adoption across Africa—proving that a</w:t>
      </w:r>
      <w:r>
        <w:t xml:space="preserve"> </w:t>
      </w:r>
      <w:r>
        <w:rPr>
          <w:bCs/>
          <w:b/>
        </w:rPr>
        <w:t xml:space="preserve">Robotics Engineer</w:t>
      </w:r>
      <w:r>
        <w:t xml:space="preserve"> </w:t>
      </w:r>
      <w:r>
        <w:t xml:space="preserve">is not just an engineer but a catalyst for inclusive growth.</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Context Analysis &amp; Stakeholder Mapping</w:t>
            </w:r>
          </w:p>
        </w:tc>
        <w:tc>
          <w:tcPr/>
          <w:p>
            <w:pPr>
              <w:pStyle w:val="Compact"/>
              <w:jc w:val="left"/>
            </w:pPr>
            <w:r>
              <w:t xml:space="preserve">1–3</w:t>
            </w:r>
          </w:p>
        </w:tc>
        <w:tc>
          <w:tcPr/>
          <w:p>
            <w:pPr>
              <w:pStyle w:val="Compact"/>
              <w:jc w:val="left"/>
            </w:pPr>
            <w:r>
              <w:t xml:space="preserve">Sector-specific problem matrix; Partner MoUs signed with 5 Dar es Salaam institutions</w:t>
            </w:r>
          </w:p>
        </w:tc>
      </w:tr>
      <w:tr>
        <w:tc>
          <w:tcPr/>
          <w:p>
            <w:pPr>
              <w:pStyle w:val="Compact"/>
              <w:jc w:val="left"/>
            </w:pPr>
            <w:r>
              <w:t xml:space="preserve">Prototype Design &amp; Simulation</w:t>
            </w:r>
          </w:p>
        </w:tc>
        <w:tc>
          <w:tcPr/>
          <w:p>
            <w:pPr>
              <w:pStyle w:val="Compact"/>
              <w:jc w:val="left"/>
            </w:pPr>
            <w:r>
              <w:t xml:space="preserve">4–7</w:t>
            </w:r>
          </w:p>
        </w:tc>
        <w:tc>
          <w:tcPr/>
          <w:p>
            <w:pPr>
              <w:pStyle w:val="Compact"/>
              <w:jc w:val="left"/>
            </w:pPr>
            <w:r>
              <w:t xml:space="preserve">Risk-assessed robotic design; 3D-printed components tested for humidity resistance</w:t>
            </w:r>
          </w:p>
        </w:tc>
      </w:tr>
      <w:tr>
        <w:tc>
          <w:tcPr/>
          <w:p>
            <w:pPr>
              <w:pStyle w:val="Compact"/>
              <w:jc w:val="left"/>
            </w:pPr>
            <w:r>
              <w:t xml:space="preserve">Pilot Deployment &amp; Data Collection</w:t>
            </w:r>
          </w:p>
        </w:tc>
        <w:tc>
          <w:tcPr/>
          <w:p>
            <w:pPr>
              <w:pStyle w:val="Compact"/>
              <w:jc w:val="left"/>
            </w:pPr>
            <w:r>
              <w:t xml:space="preserve">8–10</w:t>
            </w:r>
          </w:p>
        </w:tc>
        <w:tc>
          <w:tcPr/>
          <w:p>
            <w:pPr>
              <w:pStyle w:val="Compact"/>
              <w:jc w:val="left"/>
            </w:pPr>
            <w:r>
              <w:t xml:space="preserve">Field performance metrics; User feedback from 200+ Dar es Salaam residents</w:t>
            </w:r>
          </w:p>
        </w:tc>
      </w:tr>
      <w:tr>
        <w:tc>
          <w:tcPr/>
          <w:p>
            <w:pPr>
              <w:pStyle w:val="Compact"/>
              <w:jc w:val="left"/>
            </w:pPr>
            <w:r>
              <w:t xml:space="preserve">Talent Framework Development</w:t>
            </w:r>
          </w:p>
        </w:tc>
        <w:tc>
          <w:tcPr/>
          <w:p>
            <w:pPr>
              <w:pStyle w:val="Compact"/>
              <w:jc w:val="left"/>
            </w:pPr>
            <w:r>
              <w:t xml:space="preserve">11–14</w:t>
            </w:r>
          </w:p>
        </w:tc>
        <w:tc>
          <w:tcPr/>
          <w:p>
            <w:pPr>
              <w:pStyle w:val="Compact"/>
              <w:jc w:val="left"/>
            </w:pPr>
            <w:r>
              <w:t xml:space="preserve">Certification curriculum approved by Tanzania Commission for Science and Technology</w:t>
            </w:r>
          </w:p>
        </w:tc>
      </w:tr>
    </w:tbl>
    <w:bookmarkEnd w:id="25"/>
    <w:bookmarkStart w:id="26" w:name="Xac479c5a8fe611064dacb46264a533a6c1fbf6e"/>
    <w:p>
      <w:pPr>
        <w:pStyle w:val="Heading2"/>
      </w:pPr>
      <w:r>
        <w:t xml:space="preserve">7. Conclusion: The Imperative for Localized Robotics Engineering</w:t>
      </w:r>
    </w:p>
    <w:p>
      <w:pPr>
        <w:pStyle w:val="FirstParagraph"/>
      </w:pPr>
      <w:r>
        <w:t xml:space="preserve">Tanzania Dar es Salaam’s growth trajectory cannot be sustained with imported technology alone. This</w:t>
      </w:r>
      <w:r>
        <w:t xml:space="preserve"> </w:t>
      </w:r>
      <w:r>
        <w:rPr>
          <w:bCs/>
          <w:b/>
        </w:rPr>
        <w:t xml:space="preserve">Thesis Proposal</w:t>
      </w:r>
      <w:r>
        <w:t xml:space="preserve"> </w:t>
      </w:r>
      <w:r>
        <w:t xml:space="preserve">argues that investing in a homegrown community of</w:t>
      </w:r>
      <w:r>
        <w:t xml:space="preserve"> </w:t>
      </w:r>
      <w:r>
        <w:rPr>
          <w:bCs/>
          <w:b/>
        </w:rPr>
        <w:t xml:space="preserve">Robotics Engineer</w:t>
      </w:r>
      <w:r>
        <w:t xml:space="preserve">s is essential—not as a luxury, but as an operational necessity for the city’s resilience. The research transcends theoretical exercise: it seeks to empower Tanzanians to engineer their own solutions for Dar es Salaam's unique challenges, from reducing plastic pollution in the Indian Ocean coastline to improving vaccine delivery in remote neighborhoods. As the first comprehensive study of robotics engineering within Tanzania Dar es Salaam’s socio-technical ecosystem, this work will lay the foundation for a new era where local innovation drives national progress. The successful implementation of this</w:t>
      </w:r>
      <w:r>
        <w:t xml:space="preserve"> </w:t>
      </w:r>
      <w:r>
        <w:rPr>
          <w:bCs/>
          <w:b/>
        </w:rPr>
        <w:t xml:space="preserve">Thesis Proposal</w:t>
      </w:r>
      <w:r>
        <w:t xml:space="preserve"> </w:t>
      </w:r>
      <w:r>
        <w:t xml:space="preserve">promises to transform how Tanzania views technology—ensuring that Robotics Engineers become as vital to Dar es Salaam’s future as its fishermen or traders.</w:t>
      </w:r>
    </w:p>
    <w:bookmarkEnd w:id="26"/>
    <w:bookmarkStart w:id="27" w:name="references-illustrative"/>
    <w:p>
      <w:pPr>
        <w:pStyle w:val="Heading2"/>
      </w:pPr>
      <w:r>
        <w:t xml:space="preserve">8. References (Illustrative)</w:t>
      </w:r>
    </w:p>
    <w:p>
      <w:pPr>
        <w:numPr>
          <w:ilvl w:val="0"/>
          <w:numId w:val="1004"/>
        </w:numPr>
        <w:pStyle w:val="Compact"/>
      </w:pPr>
      <w:r>
        <w:t xml:space="preserve">Tanzania National Bureau of Statistics. (2023). *Urbanization Trends in Dar es Salaam*.</w:t>
      </w:r>
    </w:p>
    <w:p>
      <w:pPr>
        <w:numPr>
          <w:ilvl w:val="0"/>
          <w:numId w:val="1004"/>
        </w:numPr>
        <w:pStyle w:val="Compact"/>
      </w:pPr>
      <w:r>
        <w:t xml:space="preserve">World Bank. (2023). *Tanzania Digital Economy Assessment: Robotics Gap Analysis*.</w:t>
      </w:r>
    </w:p>
    <w:p>
      <w:pPr>
        <w:numPr>
          <w:ilvl w:val="0"/>
          <w:numId w:val="1004"/>
        </w:numPr>
        <w:pStyle w:val="Compact"/>
      </w:pPr>
      <w:r>
        <w:t xml:space="preserve">Mwangi, J. (2021). "Robotic Solutions for African Urban Challenges," *Journal of Sustainable Engineering*, 14(2), 112–130.</w:t>
      </w:r>
    </w:p>
    <w:p>
      <w:pPr>
        <w:numPr>
          <w:ilvl w:val="0"/>
          <w:numId w:val="1004"/>
        </w:numPr>
        <w:pStyle w:val="Compact"/>
      </w:pPr>
      <w:r>
        <w:t xml:space="preserve">Tanzania Vision 2050. (2023). *National Industrialization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Role in Tanzania Dar es Salaam</dc:title>
  <dc:creator/>
  <dc:language>en</dc:language>
  <cp:keywords/>
  <dcterms:created xsi:type="dcterms:W3CDTF">2026-07-21T14:22:54Z</dcterms:created>
  <dcterms:modified xsi:type="dcterms:W3CDTF">2026-07-21T14:22:54Z</dcterms:modified>
</cp:coreProperties>
</file>

<file path=docProps/custom.xml><?xml version="1.0" encoding="utf-8"?>
<Properties xmlns="http://schemas.openxmlformats.org/officeDocument/2006/custom-properties" xmlns:vt="http://schemas.openxmlformats.org/officeDocument/2006/docPropsVTypes"/>
</file>