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the</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Argentina</w:t>
      </w:r>
      <w:r>
        <w:t xml:space="preserve"> </w:t>
      </w:r>
      <w:r>
        <w:t xml:space="preserve">Córdoba's</w:t>
      </w:r>
      <w:r>
        <w:t xml:space="preserve"> </w:t>
      </w:r>
      <w:r>
        <w:t xml:space="preserve">Dynamic</w:t>
      </w:r>
      <w:r>
        <w:t xml:space="preserve"> </w:t>
      </w:r>
      <w:r>
        <w:t xml:space="preserve">Market</w:t>
      </w:r>
    </w:p>
    <w:bookmarkStart w:id="28" w:name="X0575e2f176d38df4cc9422db90aa0bca0745b13"/>
    <w:p>
      <w:pPr>
        <w:pStyle w:val="Heading1"/>
      </w:pPr>
      <w:r>
        <w:t xml:space="preserve">Thesis Proposal: Strategic Framework for the Modern Sales Executive in Argentina Córdoba</w:t>
      </w:r>
    </w:p>
    <w:bookmarkStart w:id="20" w:name="introduction-and-context"/>
    <w:p>
      <w:pPr>
        <w:pStyle w:val="Heading2"/>
      </w:pPr>
      <w:r>
        <w:t xml:space="preserve">Introduction and Context</w:t>
      </w:r>
    </w:p>
    <w:p>
      <w:pPr>
        <w:pStyle w:val="FirstParagraph"/>
      </w:pPr>
      <w:r>
        <w:t xml:space="preserve">This Thesis Proposal outlines a comprehensive research project focused on the critical role of the Sales Executive within the commercial landscape of Argentina Córdoba. As one of Latin America's most significant economic hubs, Córdoba represents a microcosm of Argentina's complex business environment, characterized by robust manufacturing (including automotive and agroindustrial sectors), vibrant SME networks, and evolving consumer behaviors. The success of local enterprises hinges significantly on the strategic effectiveness of their Sales Executives. This research directly addresses the gap in localized, evidence-based frameworks for optimizing this pivotal role specifically within the Córdoba context, moving beyond generic sales models to provide actionable insights for regional application.</w:t>
      </w:r>
    </w:p>
    <w:bookmarkEnd w:id="20"/>
    <w:bookmarkStart w:id="21" w:name="problem-statement"/>
    <w:p>
      <w:pPr>
        <w:pStyle w:val="Heading2"/>
      </w:pPr>
      <w:r>
        <w:t xml:space="preserve">Problem Statement</w:t>
      </w:r>
    </w:p>
    <w:p>
      <w:pPr>
        <w:pStyle w:val="FirstParagraph"/>
      </w:pPr>
      <w:r>
        <w:t xml:space="preserve">In Argentina Córdoba, Sales Executives face unique and intensified challenges not adequately addressed by existing global or even national sales management literature. Persistent economic volatility (including currency fluctuations, inflation, and import dependency), evolving digital adoption rates across diverse business sizes (from family-run shops in Villa María to multinational subsidiaries in Ciudad de Córdoba), and complex B2B/B2C market dynamics create a high-pressure environment where traditional sales tactics often falter. Current training programs frequently lack regional nuance, leading to suboptimal performance, higher attrition rates among Sales Executives, and missed revenue opportunities for companies operating across the Córdoba province. This Thesis Proposal posits that developing a tailored strategic framework for the Sales Executive role is not merely beneficial but essential for sustainable growth in this specific market.</w:t>
      </w:r>
    </w:p>
    <w:bookmarkEnd w:id="21"/>
    <w:bookmarkStart w:id="22" w:name="X9b5f9bbab3d68d45a932f09ae7628a1e86f61e9"/>
    <w:p>
      <w:pPr>
        <w:pStyle w:val="Heading2"/>
      </w:pPr>
      <w:r>
        <w:t xml:space="preserve">Literature Review: Gaps in Context-Specific Research</w:t>
      </w:r>
    </w:p>
    <w:p>
      <w:pPr>
        <w:pStyle w:val="FirstParagraph"/>
      </w:pPr>
      <w:r>
        <w:t xml:space="preserve">While extensive literature exists on sales management globally, a significant gap persists regarding regionally adapted strategies for emerging markets like Argentina. Studies often focus on North American or European contexts, overlooking the intricate socio-economic fabric of cities like Córdoba. Research specific to Latin America tends to be broad (e.g., "Latin American Sales Strategies"), lacking the granular detail required for a single major province with its own economic clusters, cultural nuances (e.g., strong local business networks), and regulatory environment within Argentina. This Thesis Proposal directly confronts this gap by centering the analysis on Argentina Córdoba, examining how hyper-local factors uniquely shape the Sales Executive's responsibilities, challenges, and performance metrics.</w:t>
      </w:r>
    </w:p>
    <w:bookmarkEnd w:id="22"/>
    <w:bookmarkStart w:id="23" w:name="research-objectives"/>
    <w:p>
      <w:pPr>
        <w:pStyle w:val="Heading2"/>
      </w:pPr>
      <w:r>
        <w:t xml:space="preserve">Research Objectives</w:t>
      </w:r>
    </w:p>
    <w:p>
      <w:pPr>
        <w:numPr>
          <w:ilvl w:val="0"/>
          <w:numId w:val="1001"/>
        </w:numPr>
        <w:pStyle w:val="Compact"/>
      </w:pPr>
      <w:r>
        <w:t xml:space="preserve">To comprehensively map the current landscape of the Sales Executive role across key sectors in Argentina Córdoba (manufacturing, agribusiness, retail, services).</w:t>
      </w:r>
    </w:p>
    <w:p>
      <w:pPr>
        <w:numPr>
          <w:ilvl w:val="0"/>
          <w:numId w:val="1001"/>
        </w:numPr>
        <w:pStyle w:val="Compact"/>
      </w:pPr>
      <w:r>
        <w:t xml:space="preserve">To identify and analyze the most critical, context-specific challenges faced by Sales Executives in Córdoba (e.g., navigating economic instability with clients, digital tool adoption barriers in SMEs, cultural communication styles).</w:t>
      </w:r>
    </w:p>
    <w:p>
      <w:pPr>
        <w:numPr>
          <w:ilvl w:val="0"/>
          <w:numId w:val="1001"/>
        </w:numPr>
        <w:pStyle w:val="Compact"/>
      </w:pPr>
      <w:r>
        <w:t xml:space="preserve">To develop a practical, evidence-based strategic framework for optimizing Sales Executive performance within the Argentina Córdoba market.</w:t>
      </w:r>
    </w:p>
    <w:p>
      <w:pPr>
        <w:numPr>
          <w:ilvl w:val="0"/>
          <w:numId w:val="1001"/>
        </w:numPr>
        <w:pStyle w:val="Compact"/>
      </w:pPr>
      <w:r>
        <w:t xml:space="preserve">To evaluate the potential impact of this tailored framework on key business outcomes (revenue growth, customer retention, sales team efficiency) for companies operating in Córdoba.</w:t>
      </w:r>
    </w:p>
    <w:bookmarkEnd w:id="23"/>
    <w:bookmarkStart w:id="24" w:name="methodology"/>
    <w:p>
      <w:pPr>
        <w:pStyle w:val="Heading2"/>
      </w:pPr>
      <w:r>
        <w:t xml:space="preserve">Methodology</w:t>
      </w:r>
    </w:p>
    <w:p>
      <w:pPr>
        <w:pStyle w:val="FirstParagraph"/>
      </w:pPr>
      <w:r>
        <w:t xml:space="preserve">This Thesis Proposal employs a mixed-methods approach to ensure robust and contextually relevant findings:</w:t>
      </w:r>
    </w:p>
    <w:p>
      <w:pPr>
        <w:numPr>
          <w:ilvl w:val="0"/>
          <w:numId w:val="1002"/>
        </w:numPr>
        <w:pStyle w:val="Compact"/>
      </w:pPr>
      <w:r>
        <w:rPr>
          <w:bCs/>
          <w:b/>
        </w:rPr>
        <w:t xml:space="preserve">Qualitative Phase (Months 1-3):</w:t>
      </w:r>
      <w:r>
        <w:t xml:space="preserve"> </w:t>
      </w:r>
      <w:r>
        <w:t xml:space="preserve">In-depth, semi-structured interviews with 25+ Sales Executives across diverse companies in Córdoba (e.g., automotive parts suppliers in Río Cuarto, food processors in Punilla, retail chains in Ciudad de Córdoba) and sales managers. Focus groups with industry associations (Cámara de Comercio de Córdoba) to gather sector-wide perspectives.</w:t>
      </w:r>
    </w:p>
    <w:p>
      <w:pPr>
        <w:numPr>
          <w:ilvl w:val="0"/>
          <w:numId w:val="1002"/>
        </w:numPr>
        <w:pStyle w:val="Compact"/>
      </w:pPr>
      <w:r>
        <w:rPr>
          <w:bCs/>
          <w:b/>
        </w:rPr>
        <w:t xml:space="preserve">Quantitative Phase (Months 4-6):</w:t>
      </w:r>
      <w:r>
        <w:t xml:space="preserve"> </w:t>
      </w:r>
      <w:r>
        <w:t xml:space="preserve">A structured survey distributed to 150+ Sales Executives throughout the province, measuring perceived challenges, current tools used, performance indicators, and willingness to adopt new strategies. Analysis of anonymized sales data from participating companies (with consent) will correlate specific practices with outcomes.</w:t>
      </w:r>
    </w:p>
    <w:p>
      <w:pPr>
        <w:numPr>
          <w:ilvl w:val="0"/>
          <w:numId w:val="1002"/>
        </w:numPr>
        <w:pStyle w:val="Compact"/>
      </w:pPr>
      <w:r>
        <w:rPr>
          <w:bCs/>
          <w:b/>
        </w:rPr>
        <w:t xml:space="preserve">Framework Development &amp; Validation (Months 7-9):</w:t>
      </w:r>
      <w:r>
        <w:t xml:space="preserve"> </w:t>
      </w:r>
      <w:r>
        <w:t xml:space="preserve">Synthesizing qualitative insights and quantitative data to draft the proposed strategic framework. This framework will be iteratively validated through workshops with a panel of industry experts and Sales Executives from Córdoba companies, ensuring practical applicability.</w:t>
      </w:r>
    </w:p>
    <w:bookmarkEnd w:id="24"/>
    <w:bookmarkStart w:id="25" w:name="expected-contributions"/>
    <w:p>
      <w:pPr>
        <w:pStyle w:val="Heading2"/>
      </w:pPr>
      <w:r>
        <w:t xml:space="preserve">Expected Contributions</w:t>
      </w:r>
    </w:p>
    <w:p>
      <w:pPr>
        <w:pStyle w:val="FirstParagraph"/>
      </w:pPr>
      <w:r>
        <w:t xml:space="preserve">This Thesis Proposal promises significant contributions for Argentina Córdoba:</w:t>
      </w:r>
    </w:p>
    <w:p>
      <w:pPr>
        <w:numPr>
          <w:ilvl w:val="0"/>
          <w:numId w:val="1003"/>
        </w:numPr>
        <w:pStyle w:val="Compact"/>
      </w:pPr>
      <w:r>
        <w:rPr>
          <w:bCs/>
          <w:b/>
        </w:rPr>
        <w:t xml:space="preserve">For Businesses in Córdoba:</w:t>
      </w:r>
      <w:r>
        <w:t xml:space="preserve"> </w:t>
      </w:r>
      <w:r>
        <w:t xml:space="preserve">Provides a directly applicable strategic roadmap for hiring, training, motivating, and managing Sales Executives tailored to the local market's realities, leading to improved sales effectiveness and competitive advantage within the province.</w:t>
      </w:r>
    </w:p>
    <w:p>
      <w:pPr>
        <w:numPr>
          <w:ilvl w:val="0"/>
          <w:numId w:val="1003"/>
        </w:numPr>
        <w:pStyle w:val="Compact"/>
      </w:pPr>
      <w:r>
        <w:rPr>
          <w:bCs/>
          <w:b/>
        </w:rPr>
        <w:t xml:space="preserve">For Sales Executives in Córdoba:</w:t>
      </w:r>
      <w:r>
        <w:t xml:space="preserve"> </w:t>
      </w:r>
      <w:r>
        <w:t xml:space="preserve">Offers clear guidance on navigating local challenges and leveraging regional opportunities, enhancing professional development pathways and job satisfaction within Argentina's key economic region.</w:t>
      </w:r>
    </w:p>
    <w:p>
      <w:pPr>
        <w:numPr>
          <w:ilvl w:val="0"/>
          <w:numId w:val="1003"/>
        </w:numPr>
        <w:pStyle w:val="Compact"/>
      </w:pPr>
      <w:r>
        <w:rPr>
          <w:bCs/>
          <w:b/>
        </w:rPr>
        <w:t xml:space="preserve">For Academia &amp; Regional Development:</w:t>
      </w:r>
      <w:r>
        <w:t xml:space="preserve"> </w:t>
      </w:r>
      <w:r>
        <w:t xml:space="preserve">Fills a critical research gap with hyper-local data, contributing to the body of knowledge on sales management in emerging economies. The findings can inform business education curricula at institutions like UNC (Universidad Nacional de Córdoba) and support regional economic development initiatives focused on commercial excellence.</w:t>
      </w:r>
    </w:p>
    <w:bookmarkEnd w:id="25"/>
    <w:bookmarkStart w:id="26" w:name="significance-of-the-thesis-proposal"/>
    <w:p>
      <w:pPr>
        <w:pStyle w:val="Heading2"/>
      </w:pPr>
      <w:r>
        <w:t xml:space="preserve">Significance of the Thesis Proposal</w:t>
      </w:r>
    </w:p>
    <w:p>
      <w:pPr>
        <w:pStyle w:val="FirstParagraph"/>
      </w:pPr>
      <w:r>
        <w:t xml:space="preserve">The significance of this research cannot be overstated for Argentina Córdoba. As the province consistently ranks among Argentina's top contributors to national GDP and a major exporter, optimizing the performance of its sales force is fundamental to economic resilience and growth. A Sales Executive who understands the specific rhythms of Córdoba – from negotiating with family-owned businesses in San Francisco to navigating industrial park logistics in Villa del Parque – delivers tangible value. This Thesis Proposal provides the rigorous foundation for transforming the Sales Executive role from a purely transactional function into a strategic engine for sustainable business success within Argentina Córdoba. It moves beyond theoretical models to deliver actionable intelligence rooted in the province's unique commercial ecosystem.</w:t>
      </w:r>
    </w:p>
    <w:bookmarkEnd w:id="26"/>
    <w:bookmarkStart w:id="27" w:name="conclusion"/>
    <w:p>
      <w:pPr>
        <w:pStyle w:val="Heading2"/>
      </w:pPr>
      <w:r>
        <w:t xml:space="preserve">Conclusion</w:t>
      </w:r>
    </w:p>
    <w:p>
      <w:pPr>
        <w:pStyle w:val="FirstParagraph"/>
      </w:pPr>
      <w:r>
        <w:t xml:space="preserve">This Thesis Proposal establishes the critical need for localized excellence in the Sales Executive role within Argentina Córdoba. By conducting targeted, evidence-based research specifically focused on this dynamic market, the project aims to generate a practical strategic framework that directly addresses the region's economic and cultural realities. The outcomes will empower businesses across Córdoba to build more effective sales teams, enhance their competitive edge in both domestic and export markets, and ultimately contribute significantly to the province's economic vitality. This research is not merely an academic exercise; it is a strategic investment in optimizing one of the most crucial functions driving business success in Argentina Córdoba. The development of this framework represents a vital step towards strengthening the commercial foundation of Argentina's second-largest city and its surrounding productive regions.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the Sales Executive Role in Argentina Córdoba's Dynamic Market</dc:title>
  <dc:creator/>
  <dc:language>en</dc:language>
  <cp:keywords/>
  <dcterms:created xsi:type="dcterms:W3CDTF">2026-07-23T03:03:07Z</dcterms:created>
  <dcterms:modified xsi:type="dcterms:W3CDTF">2026-07-23T03:03:07Z</dcterms:modified>
</cp:coreProperties>
</file>

<file path=docProps/custom.xml><?xml version="1.0" encoding="utf-8"?>
<Properties xmlns="http://schemas.openxmlformats.org/officeDocument/2006/custom-properties" xmlns:vt="http://schemas.openxmlformats.org/officeDocument/2006/docPropsVTypes"/>
</file>