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the</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Spain</w:t>
      </w:r>
      <w:r>
        <w:t xml:space="preserve"> </w:t>
      </w:r>
      <w:r>
        <w:t xml:space="preserve">Valencia's</w:t>
      </w:r>
      <w:r>
        <w:t xml:space="preserve"> </w:t>
      </w:r>
      <w:r>
        <w:t xml:space="preserve">Dynamic</w:t>
      </w:r>
      <w:r>
        <w:t xml:space="preserve"> </w:t>
      </w:r>
      <w:r>
        <w:t xml:space="preserve">Market</w:t>
      </w:r>
    </w:p>
    <w:bookmarkStart w:id="28" w:name="Xd897d9eb31b9df2ca6947c823204044bd8d4166"/>
    <w:p>
      <w:pPr>
        <w:pStyle w:val="Heading1"/>
      </w:pPr>
      <w:r>
        <w:t xml:space="preserve">Thesis Proposal: Strategic Adaptation and Performance Enhancement of the Sales Executive Role within Spain Valencia's Economic Landscape</w:t>
      </w:r>
    </w:p>
    <w:bookmarkStart w:id="20" w:name="introduction-and-contextual-significance"/>
    <w:p>
      <w:pPr>
        <w:pStyle w:val="Heading2"/>
      </w:pPr>
      <w:r>
        <w:t xml:space="preserve">1. Introduction and Contextual Significance</w:t>
      </w:r>
    </w:p>
    <w:p>
      <w:pPr>
        <w:pStyle w:val="FirstParagraph"/>
      </w:pPr>
      <w:r>
        <w:t xml:space="preserve">The evolving economic ecosystem of Spain, particularly within the vibrant region of Valencia, demands a sophisticated understanding of contemporary sales leadership. This thesis proposal investigates the critical role of the Sales Executive in driving sustainable growth within Spain Valencia's unique market context. As one of Spain's most dynamic regional economies—boasting a diverse industrial base encompassing tourism (Valencia’s coastal appeal), advanced manufacturing (including automotive and aerospace), agri-food exports, and burgeoning tech innovation—the Comunitat Valenciana presents both unparalleled opportunities and complex challenges for Sales Executives. This research directly addresses the gap in localized, culturally attuned strategies for the Sales Executive profession within Valencia, moving beyond generic international frameworks to develop actionable insights grounded in regional realities. The success of businesses operating across Spain Valencia hinges significantly on how effectively their Sales Executives navigate local consumer behaviors, regulatory environments, and economic rhythms.</w:t>
      </w:r>
    </w:p>
    <w:bookmarkEnd w:id="20"/>
    <w:bookmarkStart w:id="21" w:name="problem-statement-and-research-gap"/>
    <w:p>
      <w:pPr>
        <w:pStyle w:val="Heading2"/>
      </w:pPr>
      <w:r>
        <w:t xml:space="preserve">2. Problem Statement and Research Gap</w:t>
      </w:r>
    </w:p>
    <w:p>
      <w:pPr>
        <w:pStyle w:val="FirstParagraph"/>
      </w:pPr>
      <w:r>
        <w:t xml:space="preserve">While global studies on sales leadership abound, there is a pronounced dearth of region-specific research focusing on the operational nuances faced by the Sales Executive in Spain Valencia. Existing literature often extrapolates strategies from Madrid or Barcelona, neglecting Valencia’s distinct cultural fabric, economic drivers (e.g., heavy reliance on seasonal tourism and specific export sectors like citrus and horticulture), and competitive dynamics. Current Sales Executives in Valencia frequently report challenges in:</w:t>
      </w:r>
    </w:p>
    <w:p>
      <w:pPr>
        <w:numPr>
          <w:ilvl w:val="0"/>
          <w:numId w:val="1001"/>
        </w:numPr>
        <w:pStyle w:val="Compact"/>
      </w:pPr>
      <w:r>
        <w:t xml:space="preserve">Adapting sales methodologies to the strong emphasis on personal relationship-building ("la confianza") prevalent in Southern Spain.</w:t>
      </w:r>
    </w:p>
    <w:p>
      <w:pPr>
        <w:numPr>
          <w:ilvl w:val="0"/>
          <w:numId w:val="1001"/>
        </w:numPr>
        <w:pStyle w:val="Compact"/>
      </w:pPr>
      <w:r>
        <w:t xml:space="preserve">Navigating the specific regulatory landscape of regional trade associations within the Valencian Community.</w:t>
      </w:r>
    </w:p>
    <w:p>
      <w:pPr>
        <w:numPr>
          <w:ilvl w:val="0"/>
          <w:numId w:val="1001"/>
        </w:numPr>
        <w:pStyle w:val="Compact"/>
      </w:pPr>
      <w:r>
        <w:t xml:space="preserve">Aligning sales strategies with Valencia's unique seasonal economic fluctuations (e.g., tourism peaks vs. off-seasons).</w:t>
      </w:r>
    </w:p>
    <w:p>
      <w:pPr>
        <w:numPr>
          <w:ilvl w:val="0"/>
          <w:numId w:val="1001"/>
        </w:numPr>
        <w:pStyle w:val="Compact"/>
      </w:pPr>
      <w:r>
        <w:t xml:space="preserve">Effectively utilizing digital tools within a market where traditional networking remains highly valued.</w:t>
      </w:r>
    </w:p>
    <w:p>
      <w:pPr>
        <w:pStyle w:val="FirstParagraph"/>
      </w:pPr>
      <w:r>
        <w:t xml:space="preserve">This research directly tackles these unmet needs, proposing that a tailored approach to the Sales Executive role is not merely beneficial but essential for competitive advantage in Spain Valencia.</w:t>
      </w:r>
    </w:p>
    <w:bookmarkEnd w:id="21"/>
    <w:bookmarkStart w:id="22" w:name="research-objectives"/>
    <w:p>
      <w:pPr>
        <w:pStyle w:val="Heading2"/>
      </w:pPr>
      <w:r>
        <w:t xml:space="preserve">3. Research Objectives</w:t>
      </w:r>
    </w:p>
    <w:p>
      <w:pPr>
        <w:pStyle w:val="FirstParagraph"/>
      </w:pPr>
      <w:r>
        <w:t xml:space="preserve">This thesis aims to:</w:t>
      </w:r>
    </w:p>
    <w:p>
      <w:pPr>
        <w:numPr>
          <w:ilvl w:val="0"/>
          <w:numId w:val="1002"/>
        </w:numPr>
        <w:pStyle w:val="Compact"/>
      </w:pPr>
      <w:r>
        <w:t xml:space="preserve">Conduct a comprehensive analysis of the current competencies, challenges, and success metrics expected of the Sales Executive within diverse sectors operating in Spain Valencia (e.g., tourism, agri-business, B2B manufacturing).</w:t>
      </w:r>
    </w:p>
    <w:p>
      <w:pPr>
        <w:numPr>
          <w:ilvl w:val="0"/>
          <w:numId w:val="1002"/>
        </w:numPr>
        <w:pStyle w:val="Compact"/>
      </w:pPr>
      <w:r>
        <w:t xml:space="preserve">Identify and evaluate culturally specific sales strategies that resonate most effectively with Valencian clients and business partners.</w:t>
      </w:r>
    </w:p>
    <w:p>
      <w:pPr>
        <w:numPr>
          <w:ilvl w:val="0"/>
          <w:numId w:val="1002"/>
        </w:numPr>
        <w:pStyle w:val="Compact"/>
      </w:pPr>
      <w:r>
        <w:t xml:space="preserve">Assess the impact of digital transformation on the Sales Executive function within the Valencia context, including technology adoption barriers unique to local SMEs.</w:t>
      </w:r>
    </w:p>
    <w:p>
      <w:pPr>
        <w:numPr>
          <w:ilvl w:val="0"/>
          <w:numId w:val="1002"/>
        </w:numPr>
        <w:pStyle w:val="Compact"/>
      </w:pPr>
      <w:r>
        <w:t xml:space="preserve">Develop a practical, evidence-based framework for optimizing Sales Executive performance specifically designed for businesses operating in Spain Valencia's market environment.</w:t>
      </w:r>
    </w:p>
    <w:bookmarkEnd w:id="22"/>
    <w:bookmarkStart w:id="23" w:name="literature-review-key-focus-areas"/>
    <w:p>
      <w:pPr>
        <w:pStyle w:val="Heading2"/>
      </w:pPr>
      <w:r>
        <w:t xml:space="preserve">4. Literature Review (Key Focus Areas)</w:t>
      </w:r>
    </w:p>
    <w:p>
      <w:pPr>
        <w:pStyle w:val="FirstParagraph"/>
      </w:pPr>
      <w:r>
        <w:t xml:space="preserve">The proposed research will critically engage with existing scholarship on sales management, but with a targeted lens on Spain and the Valencian region. It will synthesize findings from:</w:t>
      </w:r>
    </w:p>
    <w:p>
      <w:pPr>
        <w:numPr>
          <w:ilvl w:val="0"/>
          <w:numId w:val="1003"/>
        </w:numPr>
        <w:pStyle w:val="Compact"/>
      </w:pPr>
      <w:r>
        <w:t xml:space="preserve">Studies on Iberian Peninsula sales cultures (e.g., work by researchers at ESADE or IESE) emphasizing relational selling vs. transactional approaches.</w:t>
      </w:r>
    </w:p>
    <w:p>
      <w:pPr>
        <w:numPr>
          <w:ilvl w:val="0"/>
          <w:numId w:val="1003"/>
        </w:numPr>
        <w:pStyle w:val="Compact"/>
      </w:pPr>
      <w:r>
        <w:t xml:space="preserve">Analysis of Spain's regional economic development strategies, particularly highlighting Valencia’s strategic position in Mediterranean trade and its industrial clusters.</w:t>
      </w:r>
    </w:p>
    <w:p>
      <w:pPr>
        <w:numPr>
          <w:ilvl w:val="0"/>
          <w:numId w:val="1003"/>
        </w:numPr>
        <w:pStyle w:val="Compact"/>
      </w:pPr>
      <w:r>
        <w:t xml:space="preserve">Research on digital adoption rates in Spanish SMEs (a key focus area for Sales Executives), with specific data points from the Valencian Institute for Economic Research (IVIE).</w:t>
      </w:r>
    </w:p>
    <w:p>
      <w:pPr>
        <w:numPr>
          <w:ilvl w:val="0"/>
          <w:numId w:val="1003"/>
        </w:numPr>
        <w:pStyle w:val="Compact"/>
      </w:pPr>
      <w:r>
        <w:t xml:space="preserve">Case studies of successful Sales Executive leadership within Valencian companies like Sacyr, Valencia Port Authority partnerships, or major agri-food exporters.</w:t>
      </w:r>
    </w:p>
    <w:p>
      <w:pPr>
        <w:pStyle w:val="FirstParagraph"/>
      </w:pPr>
      <w:r>
        <w:t xml:space="preserve">This review will explicitly pinpoint the gap in regionally focused Sales Executive best practices applicable to Spain Valencia, forming the foundation for the original contribution of this thesis.</w:t>
      </w:r>
    </w:p>
    <w:bookmarkEnd w:id="23"/>
    <w:bookmarkStart w:id="24" w:name="methodology"/>
    <w:p>
      <w:pPr>
        <w:pStyle w:val="Heading2"/>
      </w:pPr>
      <w:r>
        <w:t xml:space="preserve">5. Methodology</w:t>
      </w:r>
    </w:p>
    <w:p>
      <w:pPr>
        <w:pStyle w:val="FirstParagraph"/>
      </w:pPr>
      <w:r>
        <w:t xml:space="preserve">A mixed-methods approach will be employed to ensure robust and contextually rich data collection within Spain Valencia:</w:t>
      </w:r>
    </w:p>
    <w:p>
      <w:pPr>
        <w:numPr>
          <w:ilvl w:val="0"/>
          <w:numId w:val="1004"/>
        </w:numPr>
        <w:pStyle w:val="Compact"/>
      </w:pPr>
      <w:r>
        <w:rPr>
          <w:bCs/>
          <w:b/>
        </w:rPr>
        <w:t xml:space="preserve">Qualitative Phase (Valencian Market Focus):</w:t>
      </w:r>
      <w:r>
        <w:t xml:space="preserve"> </w:t>
      </w:r>
      <w:r>
        <w:t xml:space="preserve">In-depth, semi-structured interviews (n=25) with Sales Executives across 5 key sectors in Valencia (e.g., Tourism &amp; Hospitality, Food Export, Automotive Supply Chain, IT Services, Logistics). Interviews will explore daily challenges, cultural nuances in client interaction, and perceived success factors within the local context.</w:t>
      </w:r>
    </w:p>
    <w:p>
      <w:pPr>
        <w:numPr>
          <w:ilvl w:val="0"/>
          <w:numId w:val="1004"/>
        </w:numPr>
        <w:pStyle w:val="Compact"/>
      </w:pPr>
      <w:r>
        <w:rPr>
          <w:bCs/>
          <w:b/>
        </w:rPr>
        <w:t xml:space="preserve">Quantitative Phase:</w:t>
      </w:r>
      <w:r>
        <w:t xml:space="preserve"> </w:t>
      </w:r>
      <w:r>
        <w:t xml:space="preserve">An online survey distributed to Sales Executives affiliated with key Valencia business associations (e.g., Cámara Valencia, Asociación de Empresas de València) targeting 150+ participants. The survey will measure competency levels, performance metrics used, technology utilization rates, and perceived barriers specific to operating in Spain Valencia.</w:t>
      </w:r>
    </w:p>
    <w:p>
      <w:pPr>
        <w:numPr>
          <w:ilvl w:val="0"/>
          <w:numId w:val="1004"/>
        </w:numPr>
        <w:pStyle w:val="Compact"/>
      </w:pPr>
      <w:r>
        <w:rPr>
          <w:bCs/>
          <w:b/>
        </w:rPr>
        <w:t xml:space="preserve">Case Study Analysis:</w:t>
      </w:r>
      <w:r>
        <w:t xml:space="preserve"> </w:t>
      </w:r>
      <w:r>
        <w:t xml:space="preserve">Deep dive into 3-4 representative companies based in Valencia with demonstrably high sales performance. This will involve reviewing internal sales strategies, CRM data (where accessible), and interviewing leadership on their Sales Executive development programs.</w:t>
      </w:r>
    </w:p>
    <w:bookmarkEnd w:id="24"/>
    <w:bookmarkStart w:id="25" w:name="expected-outcomes-and-contribution"/>
    <w:p>
      <w:pPr>
        <w:pStyle w:val="Heading2"/>
      </w:pPr>
      <w:r>
        <w:t xml:space="preserve">6. Expected Outcomes and Contribution</w:t>
      </w:r>
    </w:p>
    <w:p>
      <w:pPr>
        <w:pStyle w:val="FirstParagraph"/>
      </w:pPr>
      <w:r>
        <w:t xml:space="preserve">This research is expected to yield significant practical value for businesses operating in Spain Valencia:</w:t>
      </w:r>
    </w:p>
    <w:p>
      <w:pPr>
        <w:numPr>
          <w:ilvl w:val="0"/>
          <w:numId w:val="1005"/>
        </w:numPr>
        <w:pStyle w:val="Compact"/>
      </w:pPr>
      <w:r>
        <w:t xml:space="preserve">A validated competency framework tailored for the Sales Executive role within the Valencian market, moving beyond generic lists to include culturally specific skills like navigating "fiestas" seasonality or utilizing local networking events (e.g., Fira de Valencia).</w:t>
      </w:r>
    </w:p>
    <w:p>
      <w:pPr>
        <w:numPr>
          <w:ilvl w:val="0"/>
          <w:numId w:val="1005"/>
        </w:numPr>
        <w:pStyle w:val="Compact"/>
      </w:pPr>
      <w:r>
        <w:t xml:space="preserve">Identification of sector-specific sales tactics proven effective in Spain Valencia's unique environment.</w:t>
      </w:r>
    </w:p>
    <w:p>
      <w:pPr>
        <w:numPr>
          <w:ilvl w:val="0"/>
          <w:numId w:val="1005"/>
        </w:numPr>
        <w:pStyle w:val="Compact"/>
      </w:pPr>
      <w:r>
        <w:t xml:space="preserve">A practical roadmap for businesses to adapt their Sales Executive training, performance management, and tool selection specifically for the Valencian context.</w:t>
      </w:r>
    </w:p>
    <w:p>
      <w:pPr>
        <w:numPr>
          <w:ilvl w:val="0"/>
          <w:numId w:val="1005"/>
        </w:numPr>
        <w:pStyle w:val="Compact"/>
      </w:pPr>
      <w:r>
        <w:t xml:space="preserve">Contribution to academic discourse by adding a crucial regional layer (Spain Valencia) to the global understanding of sales leadership effectiveness, particularly within Mediterranean economies.</w:t>
      </w:r>
    </w:p>
    <w:p>
      <w:pPr>
        <w:pStyle w:val="FirstParagraph"/>
      </w:pPr>
      <w:r>
        <w:t xml:space="preserve">The findings will directly empower Sales Executives in Spain Valencia to operate more effectively, enhance client relationships built on local cultural understanding, and ultimately drive measurable business growth for their organizations within this strategically important region of Spain.</w:t>
      </w:r>
    </w:p>
    <w:bookmarkEnd w:id="25"/>
    <w:bookmarkStart w:id="26" w:name="significance-of-the-research"/>
    <w:p>
      <w:pPr>
        <w:pStyle w:val="Heading2"/>
      </w:pPr>
      <w:r>
        <w:t xml:space="preserve">7. Significance of the Research</w:t>
      </w:r>
    </w:p>
    <w:p>
      <w:pPr>
        <w:pStyle w:val="FirstParagraph"/>
      </w:pPr>
      <w:r>
        <w:t xml:space="preserve">The significance lies in its direct applicability to one of Spain's most economically vital regions. By focusing squarely on the Sales Executive role within Spain Valencia, this thesis addresses a critical operational need for thousands of businesses. It moves beyond theoretical discussion to provide actionable strategies that can:</w:t>
      </w:r>
    </w:p>
    <w:p>
      <w:pPr>
        <w:numPr>
          <w:ilvl w:val="0"/>
          <w:numId w:val="1006"/>
        </w:numPr>
        <w:pStyle w:val="Compact"/>
      </w:pPr>
      <w:r>
        <w:t xml:space="preserve">Improve sales conversion rates and customer retention in the Valencian market.</w:t>
      </w:r>
    </w:p>
    <w:p>
      <w:pPr>
        <w:numPr>
          <w:ilvl w:val="0"/>
          <w:numId w:val="1006"/>
        </w:numPr>
        <w:pStyle w:val="Compact"/>
      </w:pPr>
      <w:r>
        <w:t xml:space="preserve">Enhance recruitment and retention of high-performing Sales Executives by clarifying regional expectations.</w:t>
      </w:r>
    </w:p>
    <w:p>
      <w:pPr>
        <w:numPr>
          <w:ilvl w:val="0"/>
          <w:numId w:val="1006"/>
        </w:numPr>
        <w:pStyle w:val="Compact"/>
      </w:pPr>
      <w:r>
        <w:t xml:space="preserve">Strengthen Spain Valencia's competitiveness within national and international trade networks, where effective local sales leadership is paramount.</w:t>
      </w:r>
    </w:p>
    <w:bookmarkEnd w:id="26"/>
    <w:bookmarkStart w:id="27" w:name="conclusion"/>
    <w:p>
      <w:pPr>
        <w:pStyle w:val="Heading2"/>
      </w:pPr>
      <w:r>
        <w:t xml:space="preserve">8. Conclusion</w:t>
      </w:r>
    </w:p>
    <w:p>
      <w:pPr>
        <w:pStyle w:val="FirstParagraph"/>
      </w:pPr>
      <w:r>
        <w:t xml:space="preserve">The role of the Sales Executive in Spain Valencia is not merely a function but a strategic imperative for business success in this distinct economic region. This thesis proposal outlines a focused, methodologically sound investigation into optimizing this critical role within the specific cultural, economic, and operational realities of Valencia. By generating localized knowledge and practical tools, this research will fill a vital gap in both academic literature and business practice, directly contributing to the prosperity of enterprises operating across Spain Valencia's dynamic marketplace. The outcomes promise tangible benefits for Sales Executives honing their craft locally and for organizations seeking to thrive in the heart of the Valencian Community.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the Sales Executive Role in Spain Valencia's Dynamic Market</dc:title>
  <dc:creator/>
  <dc:language>en</dc:language>
  <cp:keywords/>
  <dcterms:created xsi:type="dcterms:W3CDTF">2026-07-19T23:14:45Z</dcterms:created>
  <dcterms:modified xsi:type="dcterms:W3CDTF">2026-07-19T23:14:45Z</dcterms:modified>
</cp:coreProperties>
</file>

<file path=docProps/custom.xml><?xml version="1.0" encoding="utf-8"?>
<Properties xmlns="http://schemas.openxmlformats.org/officeDocument/2006/custom-properties" xmlns:vt="http://schemas.openxmlformats.org/officeDocument/2006/docPropsVTypes"/>
</file>