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Counselor</w:t>
      </w:r>
      <w:r>
        <w:t xml:space="preserve"> </w:t>
      </w:r>
      <w:r>
        <w:t xml:space="preserve">Shortages</w:t>
      </w:r>
      <w:r>
        <w:t xml:space="preserve"> </w:t>
      </w:r>
      <w:r>
        <w:t xml:space="preserve">and</w:t>
      </w:r>
      <w:r>
        <w:t xml:space="preserve"> </w:t>
      </w:r>
      <w:r>
        <w:t xml:space="preserve">Culturally</w:t>
      </w:r>
      <w:r>
        <w:t xml:space="preserve"> </w:t>
      </w:r>
      <w:r>
        <w:t xml:space="preserve">Responsive</w:t>
      </w:r>
      <w:r>
        <w:t xml:space="preserve"> </w:t>
      </w:r>
      <w:r>
        <w:t xml:space="preserve">Practices</w:t>
      </w:r>
      <w:r>
        <w:t xml:space="preserve"> </w:t>
      </w:r>
      <w:r>
        <w:t xml:space="preserve">in</w:t>
      </w:r>
      <w:r>
        <w:t xml:space="preserve"> </w:t>
      </w:r>
      <w:r>
        <w:t xml:space="preserve">Los</w:t>
      </w:r>
      <w:r>
        <w:t xml:space="preserve"> </w:t>
      </w:r>
      <w:r>
        <w:t xml:space="preserve">Angeles</w:t>
      </w:r>
      <w:r>
        <w:t xml:space="preserve"> </w:t>
      </w:r>
      <w:r>
        <w:t xml:space="preserve">School</w:t>
      </w:r>
      <w:r>
        <w:t xml:space="preserve"> </w:t>
      </w:r>
      <w:r>
        <w:t xml:space="preserve">Settings</w:t>
      </w:r>
    </w:p>
    <w:bookmarkStart w:id="28" w:name="Xbc19a1c9a932c8c191f0667da9dfd00157b140f"/>
    <w:p>
      <w:pPr>
        <w:pStyle w:val="Heading1"/>
      </w:pPr>
      <w:r>
        <w:t xml:space="preserve">Thesis Proposal: Enhancing Student Well-Being Through Culturally Responsive School Counseling in United States Los Angeles</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School Counselor</w:t>
      </w:r>
      <w:r>
        <w:t xml:space="preserve"> </w:t>
      </w:r>
      <w:r>
        <w:t xml:space="preserve">within the educational ecosystem of the United States is critical for fostering student academic achievement, social-emotional development, and college/career readiness. In Los Angeles, California—the largest school district in the United States—this role faces unprecedented challenges. The Los Angeles Unified School District (LAUSD), serving over 500,000 students across diverse communities including South Central LA, Boyle Heights, East LA, and Westside neighborhoods, grapples with a severe shortage of qualified</w:t>
      </w:r>
      <w:r>
        <w:t xml:space="preserve"> </w:t>
      </w:r>
      <w:r>
        <w:rPr>
          <w:bCs/>
          <w:b/>
        </w:rPr>
        <w:t xml:space="preserve">School Counselor</w:t>
      </w:r>
      <w:r>
        <w:t xml:space="preserve"> </w:t>
      </w:r>
      <w:r>
        <w:t xml:space="preserve">professionals. Current student-to-counselor ratios in LAUSD often exceed 1,200:1 in high-need schools—far surpassing the American School Counselor Association (ASCA) recommended ratio of 250:1. This systemic deficit disproportionately impacts students of color, English Language Learners (ELLs), and those experiencing poverty or trauma, creating a crisis that demands urgent scholarly investigation within the specific context of</w:t>
      </w:r>
      <w:r>
        <w:t xml:space="preserve"> </w:t>
      </w:r>
      <w:r>
        <w:rPr>
          <w:bCs/>
          <w:b/>
        </w:rPr>
        <w:t xml:space="preserve">United States Los Angeles</w:t>
      </w:r>
      <w:r>
        <w:t xml:space="preserve">. This thesis proposal outlines research to address these inequities through the lens of culturally responsive school counseling practices.</w:t>
      </w:r>
    </w:p>
    <w:bookmarkEnd w:id="20"/>
    <w:bookmarkStart w:id="21" w:name="problem-statement"/>
    <w:p>
      <w:pPr>
        <w:pStyle w:val="Heading2"/>
      </w:pPr>
      <w:r>
        <w:t xml:space="preserve">Problem Statement</w:t>
      </w:r>
    </w:p>
    <w:p>
      <w:pPr>
        <w:pStyle w:val="FirstParagraph"/>
      </w:pPr>
      <w:r>
        <w:t xml:space="preserve">In the urban landscape of</w:t>
      </w:r>
      <w:r>
        <w:t xml:space="preserve"> </w:t>
      </w:r>
      <w:r>
        <w:rPr>
          <w:bCs/>
          <w:b/>
        </w:rPr>
        <w:t xml:space="preserve">United States Los Angeles</w:t>
      </w:r>
      <w:r>
        <w:t xml:space="preserve">, the underfunding and chronic understaffing of school counseling programs have led to a critical gap between policy expectations and on-the-ground reality. While federal mandates like the Every Student Succeeds Act (ESSA) emphasize student well-being as integral to academic success, LAUSD's resources remain stretched thin. Consequently,</w:t>
      </w:r>
      <w:r>
        <w:t xml:space="preserve"> </w:t>
      </w:r>
      <w:r>
        <w:rPr>
          <w:bCs/>
          <w:b/>
        </w:rPr>
        <w:t xml:space="preserve">School Counselor</w:t>
      </w:r>
      <w:r>
        <w:t xml:space="preserve"> </w:t>
      </w:r>
      <w:r>
        <w:t xml:space="preserve">roles in Los Angeles schools are frequently overwhelmed with administrative tasks rather than providing direct student support, leaving students facing unaddressed mental health needs (e.g., anxiety, depression), college application hurdles, and trauma stemming from systemic inequities like gang violence or housing instability. The absence of culturally attuned interventions—rooted in the lived experiences of Los Angeles's predominantly Latinx, Black, and immigrant student populations—further exacerbates disengagement and achievement gaps. This thesis posits that a targeted examination of culturally responsive</w:t>
      </w:r>
      <w:r>
        <w:t xml:space="preserve"> </w:t>
      </w:r>
      <w:r>
        <w:rPr>
          <w:bCs/>
          <w:b/>
        </w:rPr>
        <w:t xml:space="preserve">School Counselor</w:t>
      </w:r>
      <w:r>
        <w:t xml:space="preserve"> </w:t>
      </w:r>
      <w:r>
        <w:t xml:space="preserve">practices within LAUSD is essential to develop evidence-based solutions for this unique urban setting.</w:t>
      </w:r>
    </w:p>
    <w:bookmarkEnd w:id="21"/>
    <w:bookmarkStart w:id="22" w:name="X44e3d294d789be597d32f0dfa2dcadc5b0c037c"/>
    <w:p>
      <w:pPr>
        <w:pStyle w:val="Heading2"/>
      </w:pPr>
      <w:r>
        <w:t xml:space="preserve">Literature Review: Gaps in Current Research</w:t>
      </w:r>
    </w:p>
    <w:p>
      <w:pPr>
        <w:pStyle w:val="FirstParagraph"/>
      </w:pPr>
      <w:r>
        <w:t xml:space="preserve">Existing scholarship on school counseling predominantly focuses on national trends or suburban settings, overlooking the nuanced complexities of large, diverse urban districts like LAUSD. While studies (e.g., Mink &amp; Lapan, 2019) confirm the national counselor shortage, few investigate how this crisis manifests specifically in Los Angeles' high-poverty schools with multilingual student bodies. Furthermore, research on culturally responsive counseling (CRC) often lacks empirical data tied to California's specific demographics and policy environment. For instance, how do LA</w:t>
      </w:r>
      <w:r>
        <w:t xml:space="preserve"> </w:t>
      </w:r>
      <w:r>
        <w:rPr>
          <w:bCs/>
          <w:b/>
        </w:rPr>
        <w:t xml:space="preserve">School Counselor</w:t>
      </w:r>
      <w:r>
        <w:t xml:space="preserve"> </w:t>
      </w:r>
      <w:r>
        <w:t xml:space="preserve">practices effectively navigate the cultural contexts of students from Mexican, Salvadoran, Ethiopian, or Filipino backgrounds? How does LAUSD’s Strategic Plan 2021–2026—prioritizing mental health access—align with counselor capacity? This thesis will fill this critical gap by centering</w:t>
      </w:r>
      <w:r>
        <w:t xml:space="preserve"> </w:t>
      </w:r>
      <w:r>
        <w:rPr>
          <w:bCs/>
          <w:b/>
        </w:rPr>
        <w:t xml:space="preserve">United States Los Angeles</w:t>
      </w:r>
      <w:r>
        <w:t xml:space="preserve"> </w:t>
      </w:r>
      <w:r>
        <w:t xml:space="preserve">as the primary geographic and sociocultural context for analysis.</w:t>
      </w:r>
    </w:p>
    <w:bookmarkEnd w:id="22"/>
    <w:bookmarkStart w:id="23" w:name="research-questions"/>
    <w:p>
      <w:pPr>
        <w:pStyle w:val="Heading2"/>
      </w:pPr>
      <w:r>
        <w:t xml:space="preserve">Research Questions</w:t>
      </w:r>
    </w:p>
    <w:p>
      <w:pPr>
        <w:numPr>
          <w:ilvl w:val="0"/>
          <w:numId w:val="1001"/>
        </w:numPr>
        <w:pStyle w:val="Compact"/>
      </w:pPr>
      <w:r>
        <w:t xml:space="preserve">How do current student-to-counselor ratios in LAUSD high schools correlate with reported student mental health needs and academic outcomes, specifically in communities of color?</w:t>
      </w:r>
    </w:p>
    <w:p>
      <w:pPr>
        <w:numPr>
          <w:ilvl w:val="0"/>
          <w:numId w:val="1001"/>
        </w:numPr>
        <w:pStyle w:val="Compact"/>
      </w:pPr>
      <w:r>
        <w:t xml:space="preserve">To what extent are LAUSD School Counselors implementing culturally responsive practices (e.g., trauma-informed approaches, family engagement strategies), and what barriers hinder their implementation?</w:t>
      </w:r>
    </w:p>
    <w:p>
      <w:pPr>
        <w:numPr>
          <w:ilvl w:val="0"/>
          <w:numId w:val="1001"/>
        </w:numPr>
        <w:pStyle w:val="Compact"/>
      </w:pPr>
      <w:r>
        <w:t xml:space="preserve">What evidence-based models for school counseling support—rooted in Los Angeles’ cultural context—could be scaled within the district to improve student outcomes?</w:t>
      </w:r>
    </w:p>
    <w:bookmarkEnd w:id="23"/>
    <w:bookmarkStart w:id="24" w:name="methodology"/>
    <w:p>
      <w:pPr>
        <w:pStyle w:val="Heading2"/>
      </w:pPr>
      <w:r>
        <w:t xml:space="preserve">Methodology</w:t>
      </w:r>
    </w:p>
    <w:p>
      <w:pPr>
        <w:pStyle w:val="FirstParagraph"/>
      </w:pPr>
      <w:r>
        <w:t xml:space="preserve">This mixed-methods study will employ a sequential explanatory design, combining quantitative data analysis with qualitative insights. First, quantitative data from LAUSD’s Student Information System (SIS) and 2023 School Climate Survey will be analyzed to map counselor ratios against student outcomes (e.g., graduation rates, suspension incidents) across 50 high schools stratified by socioeconomic status. Second, semi-structured interviews with 30 LAUSD</w:t>
      </w:r>
      <w:r>
        <w:t xml:space="preserve"> </w:t>
      </w:r>
      <w:r>
        <w:rPr>
          <w:bCs/>
          <w:b/>
        </w:rPr>
        <w:t xml:space="preserve">School Counselor</w:t>
      </w:r>
      <w:r>
        <w:t xml:space="preserve">s and focus groups with 120 students from diverse backgrounds will explore practical challenges and effective strategies. Crucially, the study will utilize the Culturally Responsive School Counseling Assessment (CRSCA) tool to measure counselor practices aligned with Los Angeles’ cultural demographics. All data collection will adhere to IRB protocols for educational research in</w:t>
      </w:r>
      <w:r>
        <w:t xml:space="preserve"> </w:t>
      </w:r>
      <w:r>
        <w:rPr>
          <w:bCs/>
          <w:b/>
        </w:rPr>
        <w:t xml:space="preserve">United States Los Angeles</w:t>
      </w:r>
      <w:r>
        <w:t xml:space="preserve">, ensuring confidentiality for vulnerable populations.</w:t>
      </w:r>
    </w:p>
    <w:bookmarkEnd w:id="24"/>
    <w:bookmarkStart w:id="25" w:name="expected-contributions-and-significance"/>
    <w:p>
      <w:pPr>
        <w:pStyle w:val="Heading2"/>
      </w:pPr>
      <w:r>
        <w:t xml:space="preserve">Expected Contributions and Significance</w:t>
      </w:r>
    </w:p>
    <w:p>
      <w:pPr>
        <w:pStyle w:val="FirstParagraph"/>
      </w:pPr>
      <w:r>
        <w:t xml:space="preserve">This research promises actionable insights for LAUSD, policymakers, and counselor training programs. By grounding findings in the realities of Los Angeles schools—where over 80% of students are Hispanic or Black—the thesis will provide a roadmap for restructuring counseling support to be both equitable and effective. It directly addresses the "Thesis Proposal" requirement by proposing a solution-oriented framework: advocating for district-level policy changes (e.g., reallocating funds to hire counselors specifically trained in CRC) and developing professional development modules tailored to Los Angeles’ cultural landscape. Furthermore, it contributes to the broader field of school counseling by demonstrating how urban contexts necessitate context-specific models, moving beyond one-size-fits-all national standards. The proposed interventions—such as integrating community-based mental health partnerships with local LA agencies like the Department of Mental Health—will be designed for immediate applicability within</w:t>
      </w:r>
      <w:r>
        <w:t xml:space="preserve"> </w:t>
      </w:r>
      <w:r>
        <w:rPr>
          <w:bCs/>
          <w:b/>
        </w:rPr>
        <w:t xml:space="preserve">United States Los Angeles</w:t>
      </w:r>
      <w:r>
        <w:t xml:space="preserve">.</w:t>
      </w:r>
    </w:p>
    <w:bookmarkEnd w:id="25"/>
    <w:bookmarkStart w:id="26" w:name="conclusion"/>
    <w:p>
      <w:pPr>
        <w:pStyle w:val="Heading2"/>
      </w:pPr>
      <w:r>
        <w:t xml:space="preserve">Conclusion</w:t>
      </w:r>
    </w:p>
    <w:p>
      <w:pPr>
        <w:pStyle w:val="FirstParagraph"/>
      </w:pPr>
      <w:r>
        <w:t xml:space="preserve">The role of the School Counselor in Los Angeles is not merely supportive but foundational to dismantling systemic inequities affecting thousands of students. This thesis proposal argues that without addressing the unique barriers faced by counselors and students within</w:t>
      </w:r>
      <w:r>
        <w:t xml:space="preserve"> </w:t>
      </w:r>
      <w:r>
        <w:rPr>
          <w:bCs/>
          <w:b/>
        </w:rPr>
        <w:t xml:space="preserve">United States Los Angeles</w:t>
      </w:r>
      <w:r>
        <w:t xml:space="preserve">, efforts to improve educational outcomes will remain incomplete. By centering culturally responsive practices as the core intervention strategy, this research aims to transform school counseling from a reactive service into a proactive engine for student empowerment in one of America’s most diverse urban centers. The resulting framework will not only serve LAUSD but offer a replicable model for other large, multicultural districts nationwide. Ultimately, this work seeks to affirm that when</w:t>
      </w:r>
      <w:r>
        <w:t xml:space="preserve"> </w:t>
      </w:r>
      <w:r>
        <w:rPr>
          <w:bCs/>
          <w:b/>
        </w:rPr>
        <w:t xml:space="preserve">School Counselor</w:t>
      </w:r>
      <w:r>
        <w:t xml:space="preserve"> </w:t>
      </w:r>
      <w:r>
        <w:t xml:space="preserve">services are adequately resourced and culturally attuned in Los Angeles—where over half of all U.S. school counselors are employed—the potential for transformative student success becomes not just possible, but inevitable.</w:t>
      </w:r>
    </w:p>
    <w:bookmarkEnd w:id="26"/>
    <w:bookmarkStart w:id="27" w:name="references-illustrative"/>
    <w:p>
      <w:pPr>
        <w:pStyle w:val="Heading2"/>
      </w:pPr>
      <w:r>
        <w:t xml:space="preserve">References (Illustrative)</w:t>
      </w:r>
    </w:p>
    <w:p>
      <w:pPr>
        <w:numPr>
          <w:ilvl w:val="0"/>
          <w:numId w:val="1002"/>
        </w:numPr>
        <w:pStyle w:val="Compact"/>
      </w:pPr>
      <w:r>
        <w:t xml:space="preserve">American School Counselor Association. (2019). *School Counselor Workload Standards*. ASCA.</w:t>
      </w:r>
    </w:p>
    <w:p>
      <w:pPr>
        <w:numPr>
          <w:ilvl w:val="0"/>
          <w:numId w:val="1002"/>
        </w:numPr>
        <w:pStyle w:val="Compact"/>
      </w:pPr>
      <w:r>
        <w:t xml:space="preserve">Los Angeles Unified School District. (2023). *Strategic Plan 2021–2026: Student Success and Well-Being*. LAUSD.</w:t>
      </w:r>
    </w:p>
    <w:p>
      <w:pPr>
        <w:numPr>
          <w:ilvl w:val="0"/>
          <w:numId w:val="1002"/>
        </w:numPr>
        <w:pStyle w:val="Compact"/>
      </w:pPr>
      <w:r>
        <w:t xml:space="preserve">Mink, L. M., &amp; Lapan, R. T. (2019). "The Impact of School Counselor Shortages on Student Outcomes." *Journal of School Counseling*, 17(3), 1–25.</w:t>
      </w:r>
    </w:p>
    <w:p>
      <w:pPr>
        <w:numPr>
          <w:ilvl w:val="0"/>
          <w:numId w:val="1002"/>
        </w:numPr>
        <w:pStyle w:val="Compact"/>
      </w:pPr>
      <w:r>
        <w:t xml:space="preserve">Sanchez, D., et al. (2020). "Culturally Responsive Counseling in Urban Schools: A Los Angeles Case Study." *Journal of Multicultural Counseling and Development*, 48(4), 197–210.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Counselor Shortages and Culturally Responsive Practices in Los Angeles School Settings</dc:title>
  <dc:creator/>
  <dc:language>en</dc:language>
  <cp:keywords/>
  <dcterms:created xsi:type="dcterms:W3CDTF">2026-07-24T11:08:06Z</dcterms:created>
  <dcterms:modified xsi:type="dcterms:W3CDTF">2026-07-24T11:08:06Z</dcterms:modified>
</cp:coreProperties>
</file>

<file path=docProps/custom.xml><?xml version="1.0" encoding="utf-8"?>
<Properties xmlns="http://schemas.openxmlformats.org/officeDocument/2006/custom-properties" xmlns:vt="http://schemas.openxmlformats.org/officeDocument/2006/docPropsVTypes"/>
</file>