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Algeria</w:t>
      </w:r>
      <w:r>
        <w:t xml:space="preserve"> </w:t>
      </w:r>
      <w:r>
        <w:t xml:space="preserve">Algiers</w:t>
      </w:r>
    </w:p>
    <w:bookmarkStart w:id="26" w:name="X1bea097290bb6b3ab7f03818f537bc285082295"/>
    <w:p>
      <w:pPr>
        <w:pStyle w:val="Heading1"/>
      </w:pPr>
      <w:r>
        <w:t xml:space="preserve">Thesis Proposal: Strengthening Community Resilience Through Culturally Competent Social Work Practices in Algeria Algiers</w:t>
      </w:r>
    </w:p>
    <w:p>
      <w:pPr>
        <w:pStyle w:val="FirstParagraph"/>
      </w:pPr>
      <w:r>
        <w:rPr>
          <w:bCs/>
          <w:b/>
        </w:rPr>
        <w:t xml:space="preserve">Abstract (Approx. 200 words):</w:t>
      </w:r>
    </w:p>
    <w:p>
      <w:pPr>
        <w:pStyle w:val="BodyText"/>
      </w:pPr>
      <w:r>
        <w:t xml:space="preserve">This thesis proposal addresses the critical gap in professional social work practice within Algeria, with a specific focus on the dynamic urban context of Algiers. Despite growing socio-economic challenges—including poverty, migration pressures, youth unemployment, and the lingering impacts of historical conflict—the profession of</w:t>
      </w:r>
      <w:r>
        <w:t xml:space="preserve"> </w:t>
      </w:r>
      <w:r>
        <w:rPr>
          <w:bCs/>
          <w:b/>
        </w:rPr>
        <w:t xml:space="preserve">Social Worker</w:t>
      </w:r>
      <w:r>
        <w:t xml:space="preserve"> </w:t>
      </w:r>
      <w:r>
        <w:t xml:space="preserve">remains underdeveloped and largely unrecognized as a formal discipline in Algerian society. This research seeks to investigate the current structure, challenges, and potential for growth of social work services specifically within Algiers city. It will critically analyze existing community support mechanisms, assess the training and operational capacity of practicing</w:t>
      </w:r>
      <w:r>
        <w:t xml:space="preserve"> </w:t>
      </w:r>
      <w:r>
        <w:rPr>
          <w:bCs/>
          <w:b/>
        </w:rPr>
        <w:t xml:space="preserve">Social Worker</w:t>
      </w:r>
      <w:r>
        <w:t xml:space="preserve">s, and propose culturally grounded strategies for institutionalizing effective social work practice. The primary objective is to develop a practical framework that enhances the efficacy and societal acceptance of the</w:t>
      </w:r>
      <w:r>
        <w:t xml:space="preserve"> </w:t>
      </w:r>
      <w:r>
        <w:rPr>
          <w:bCs/>
          <w:b/>
        </w:rPr>
        <w:t xml:space="preserve">Social Worker</w:t>
      </w:r>
      <w:r>
        <w:t xml:space="preserve"> </w:t>
      </w:r>
      <w:r>
        <w:t xml:space="preserve">role in addressing Algeria's most pressing community-level needs, particularly in Algiers. This study is not merely academic; it is an urgent call to action for a nation where vulnerable populations increasingly require specialized, compassionate support systems that formalized social work can provide.</w:t>
      </w:r>
    </w:p>
    <w:bookmarkStart w:id="20" w:name="X44c40bb61e1425bef6e9ff318cf2830516d0e4e"/>
    <w:p>
      <w:pPr>
        <w:pStyle w:val="Heading2"/>
      </w:pPr>
      <w:r>
        <w:t xml:space="preserve">1. Introduction: The Imperative for Social Work in Algeria Algiers</w:t>
      </w:r>
    </w:p>
    <w:p>
      <w:pPr>
        <w:pStyle w:val="FirstParagraph"/>
      </w:pPr>
      <w:r>
        <w:t xml:space="preserve">Algeria, particularly its capital city Algiers, faces complex socio-economic realities demanding sophisticated community-based interventions. Rapid urbanization has concentrated poverty in neighborhoods like Bab El Oued and Sidi M'hamed, while migration flows (both internal and international) create new vulnerabilities. The legacy of the 1990s civil conflict continues to impact family structures and mental health services across the country, yet Algeria lacks a robust national framework for professional social work. Unlike many European or North American nations, Algeria does not have a fully regulated profession of</w:t>
      </w:r>
      <w:r>
        <w:t xml:space="preserve"> </w:t>
      </w:r>
      <w:r>
        <w:rPr>
          <w:bCs/>
          <w:b/>
        </w:rPr>
        <w:t xml:space="preserve">Social Worker</w:t>
      </w:r>
      <w:r>
        <w:t xml:space="preserve"> </w:t>
      </w:r>
      <w:r>
        <w:t xml:space="preserve">with standardized education, licensing, or clear scope of practice. Current support is often fragmented, delivered by NGOs (many foreign-funded), religious organizations, or underqualified personnel within government social services departments. This proposal argues that establishing and strengthening the role of the</w:t>
      </w:r>
      <w:r>
        <w:t xml:space="preserve"> </w:t>
      </w:r>
      <w:r>
        <w:rPr>
          <w:bCs/>
          <w:b/>
        </w:rPr>
        <w:t xml:space="preserve">Professional Social Worker</w:t>
      </w:r>
      <w:r>
        <w:t xml:space="preserve"> </w:t>
      </w:r>
      <w:r>
        <w:t xml:space="preserve">is essential for sustainable community development in Algiers and across Algeria. This thesis will provide a foundational analysis to catalyze this much-needed evolution.</w:t>
      </w:r>
    </w:p>
    <w:bookmarkEnd w:id="20"/>
    <w:bookmarkStart w:id="21" w:name="Xa7c40f220b9e9fd8d6c4eba7e25a0f6232dac60"/>
    <w:p>
      <w:pPr>
        <w:pStyle w:val="Heading2"/>
      </w:pPr>
      <w:r>
        <w:t xml:space="preserve">2. Problem Statement: Gaps in Current Social Work Practice (Algeria Algiers Context)</w:t>
      </w:r>
    </w:p>
    <w:p>
      <w:pPr>
        <w:pStyle w:val="FirstParagraph"/>
      </w:pPr>
      <w:r>
        <w:t xml:space="preserve">The core problem identified is the absence of a defined, accessible, and culturally resonant social work profession within Algeria's institutional landscape, especially acute in Algiers. Key gaps include:</w:t>
      </w:r>
    </w:p>
    <w:p>
      <w:pPr>
        <w:numPr>
          <w:ilvl w:val="0"/>
          <w:numId w:val="1001"/>
        </w:numPr>
        <w:pStyle w:val="Compact"/>
      </w:pPr>
      <w:r>
        <w:rPr>
          <w:bCs/>
          <w:b/>
        </w:rPr>
        <w:t xml:space="preserve">Lack of Formal Training:</w:t>
      </w:r>
      <w:r>
        <w:t xml:space="preserve"> </w:t>
      </w:r>
      <w:r>
        <w:t xml:space="preserve">No Algerian university offers a fully accredited Bachelor's or Master's program in Social Work meeting international standards. Practitioners often come from related fields (psychology, sociology) with minimal specific social work training.</w:t>
      </w:r>
    </w:p>
    <w:p>
      <w:pPr>
        <w:numPr>
          <w:ilvl w:val="0"/>
          <w:numId w:val="1001"/>
        </w:numPr>
        <w:pStyle w:val="Compact"/>
      </w:pPr>
      <w:r>
        <w:rPr>
          <w:bCs/>
          <w:b/>
        </w:rPr>
        <w:t xml:space="preserve">Stigma and Misunderstanding:</w:t>
      </w:r>
      <w:r>
        <w:t xml:space="preserve"> </w:t>
      </w:r>
      <w:r>
        <w:t xml:space="preserve">The public perception of the</w:t>
      </w:r>
      <w:r>
        <w:t xml:space="preserve"> </w:t>
      </w:r>
      <w:r>
        <w:rPr>
          <w:bCs/>
          <w:b/>
        </w:rPr>
        <w:t xml:space="preserve">Social Worker</w:t>
      </w:r>
      <w:r>
        <w:t xml:space="preserve"> </w:t>
      </w:r>
      <w:r>
        <w:t xml:space="preserve">role is often conflated with charity or welfare administration, not professional intervention. Many Algerians remain unaware of what a Social Worker can actually do to help families navigate crises (domestic violence, child protection, elder care, disability support).</w:t>
      </w:r>
    </w:p>
    <w:p>
      <w:pPr>
        <w:numPr>
          <w:ilvl w:val="0"/>
          <w:numId w:val="1001"/>
        </w:numPr>
        <w:pStyle w:val="Compact"/>
      </w:pPr>
      <w:r>
        <w:rPr>
          <w:bCs/>
          <w:b/>
        </w:rPr>
        <w:t xml:space="preserve">Institutional Fragmentation:</w:t>
      </w:r>
      <w:r>
        <w:t xml:space="preserve"> </w:t>
      </w:r>
      <w:r>
        <w:t xml:space="preserve">Services are siloed across ministries (Social Solidarity, Health, Family), NGOs with varying capacities and focuses. Coordination in Algiers is minimal, leading to duplication or critical service gaps for vulnerable populations.</w:t>
      </w:r>
    </w:p>
    <w:p>
      <w:pPr>
        <w:numPr>
          <w:ilvl w:val="0"/>
          <w:numId w:val="1001"/>
        </w:numPr>
        <w:pStyle w:val="Compact"/>
      </w:pPr>
      <w:r>
        <w:rPr>
          <w:bCs/>
          <w:b/>
        </w:rPr>
        <w:t xml:space="preserve">Cultural Mismatch:</w:t>
      </w:r>
      <w:r>
        <w:t xml:space="preserve"> </w:t>
      </w:r>
      <w:r>
        <w:t xml:space="preserve">Existing models often imported from Western contexts fail to integrate Algerian cultural values (e.g., family centrality, religious norms) crucial for effective engagement in Algiers. A</w:t>
      </w:r>
      <w:r>
        <w:t xml:space="preserve"> </w:t>
      </w:r>
      <w:r>
        <w:rPr>
          <w:bCs/>
          <w:b/>
        </w:rPr>
        <w:t xml:space="preserve">Social Worker</w:t>
      </w:r>
      <w:r>
        <w:t xml:space="preserve"> </w:t>
      </w:r>
      <w:r>
        <w:t xml:space="preserve">must navigate these nuances sensitively.</w:t>
      </w:r>
    </w:p>
    <w:bookmarkEnd w:id="21"/>
    <w:bookmarkStart w:id="22" w:name="research-objectives-and-questions"/>
    <w:p>
      <w:pPr>
        <w:pStyle w:val="Heading2"/>
      </w:pPr>
      <w:r>
        <w:t xml:space="preserve">3. Research Objectives and Questions</w:t>
      </w:r>
    </w:p>
    <w:p>
      <w:pPr>
        <w:pStyle w:val="FirstParagraph"/>
      </w:pPr>
      <w:r>
        <w:t xml:space="preserve">This thesis aims to:</w:t>
      </w:r>
    </w:p>
    <w:p>
      <w:pPr>
        <w:numPr>
          <w:ilvl w:val="0"/>
          <w:numId w:val="1002"/>
        </w:numPr>
        <w:pStyle w:val="Compact"/>
      </w:pPr>
      <w:r>
        <w:t xml:space="preserve">Analyze the current state of social work practice, education, and policy within Algeria Algiers.</w:t>
      </w:r>
    </w:p>
    <w:p>
      <w:pPr>
        <w:numPr>
          <w:ilvl w:val="0"/>
          <w:numId w:val="1002"/>
        </w:numPr>
        <w:pStyle w:val="Compact"/>
      </w:pPr>
      <w:r>
        <w:t xml:space="preserve">Identify key challenges faced by practicing Social Workers in Algiers (e.g., resource constraints, professional recognition).</w:t>
      </w:r>
    </w:p>
    <w:p>
      <w:pPr>
        <w:numPr>
          <w:ilvl w:val="0"/>
          <w:numId w:val="1002"/>
        </w:numPr>
        <w:pStyle w:val="Compact"/>
      </w:pPr>
      <w:r>
        <w:t xml:space="preserve">Evaluate community perceptions of the Social Worker role and service utilization patterns in Algiers neighborhoods.</w:t>
      </w:r>
    </w:p>
    <w:p>
      <w:pPr>
        <w:numPr>
          <w:ilvl w:val="0"/>
          <w:numId w:val="1002"/>
        </w:numPr>
        <w:pStyle w:val="Compact"/>
      </w:pPr>
      <w:r>
        <w:t xml:space="preserve">Propose a culturally informed model for integrating the Social Worker into Algeria's national social services framework, prioritizing Algiers as a pilot city.</w:t>
      </w:r>
    </w:p>
    <w:bookmarkEnd w:id="22"/>
    <w:bookmarkStart w:id="23" w:name="methodology-algeria-algiers-focused"/>
    <w:p>
      <w:pPr>
        <w:pStyle w:val="Heading2"/>
      </w:pPr>
      <w:r>
        <w:t xml:space="preserve">4. Methodology (Algeria Algiers Focused)</w:t>
      </w:r>
    </w:p>
    <w:p>
      <w:pPr>
        <w:pStyle w:val="FirstParagraph"/>
      </w:pPr>
      <w:r>
        <w:t xml:space="preserve">This mixed-methods study will employ:</w:t>
      </w:r>
    </w:p>
    <w:p>
      <w:pPr>
        <w:numPr>
          <w:ilvl w:val="0"/>
          <w:numId w:val="1003"/>
        </w:numPr>
        <w:pStyle w:val="Compact"/>
      </w:pPr>
      <w:r>
        <w:rPr>
          <w:bCs/>
          <w:b/>
        </w:rPr>
        <w:t xml:space="preserve">Document Analysis:</w:t>
      </w:r>
      <w:r>
        <w:t xml:space="preserve"> </w:t>
      </w:r>
      <w:r>
        <w:t xml:space="preserve">Review of Algerian government policy documents (e.g., National Social Development Plan, Ministry of Social Solidarity reports), NGO service descriptions, and academic literature on social work in North Africa.</w:t>
      </w:r>
    </w:p>
    <w:p>
      <w:pPr>
        <w:numPr>
          <w:ilvl w:val="0"/>
          <w:numId w:val="1003"/>
        </w:numPr>
        <w:pStyle w:val="Compact"/>
      </w:pPr>
      <w:r>
        <w:rPr>
          <w:bCs/>
          <w:b/>
        </w:rPr>
        <w:t xml:space="preserve">Qualitative Interviews:</w:t>
      </w:r>
      <w:r>
        <w:t xml:space="preserve"> </w:t>
      </w:r>
      <w:r>
        <w:t xml:space="preserve">Semi-structured interviews with 25+ key stakeholders in Algiers: practicing</w:t>
      </w:r>
      <w:r>
        <w:t xml:space="preserve"> </w:t>
      </w:r>
      <w:r>
        <w:rPr>
          <w:bCs/>
          <w:b/>
        </w:rPr>
        <w:t xml:space="preserve">Social Worker</w:t>
      </w:r>
      <w:r>
        <w:t xml:space="preserve">s (from NGOs and public services), community leaders, municipal officials, and representatives of vulnerable groups (e.g., refugees, low-income families in specific Algiers districts).</w:t>
      </w:r>
    </w:p>
    <w:p>
      <w:pPr>
        <w:numPr>
          <w:ilvl w:val="0"/>
          <w:numId w:val="1003"/>
        </w:numPr>
        <w:pStyle w:val="Compact"/>
      </w:pPr>
      <w:r>
        <w:rPr>
          <w:bCs/>
          <w:b/>
        </w:rPr>
        <w:t xml:space="preserve">Focus Group Discussions:</w:t>
      </w:r>
      <w:r>
        <w:t xml:space="preserve"> </w:t>
      </w:r>
      <w:r>
        <w:t xml:space="preserve">4-6 sessions with community members across diverse Algiers neighborhoods to explore perceptions of social support needs and the ideal role of a Social Worker.</w:t>
      </w:r>
    </w:p>
    <w:p>
      <w:pPr>
        <w:numPr>
          <w:ilvl w:val="0"/>
          <w:numId w:val="1003"/>
        </w:numPr>
        <w:pStyle w:val="Compact"/>
      </w:pPr>
      <w:r>
        <w:rPr>
          <w:bCs/>
          <w:b/>
        </w:rPr>
        <w:t xml:space="preserve">Comparative Analysis:</w:t>
      </w:r>
      <w:r>
        <w:t xml:space="preserve"> </w:t>
      </w:r>
      <w:r>
        <w:t xml:space="preserve">Examination of successful social work integration models in similar North African or post-conflict contexts (e.g., Morocco, Tunisia) for potential adaptation to Algeria Algiers.</w:t>
      </w:r>
    </w:p>
    <w:bookmarkEnd w:id="23"/>
    <w:bookmarkStart w:id="24" w:name="expected-contribution-and-significance"/>
    <w:p>
      <w:pPr>
        <w:pStyle w:val="Heading2"/>
      </w:pPr>
      <w:r>
        <w:t xml:space="preserve">5. Expected Contribution and Significance</w:t>
      </w:r>
    </w:p>
    <w:p>
      <w:pPr>
        <w:pStyle w:val="FirstParagraph"/>
      </w:pPr>
      <w:r>
        <w:t xml:space="preserve">This research will make a significant contribution by directly addressing the critical need for a professional social work framework within Algeria Algiers:</w:t>
      </w:r>
    </w:p>
    <w:p>
      <w:pPr>
        <w:numPr>
          <w:ilvl w:val="0"/>
          <w:numId w:val="1004"/>
        </w:numPr>
        <w:pStyle w:val="Compact"/>
      </w:pPr>
      <w:r>
        <w:rPr>
          <w:bCs/>
          <w:b/>
        </w:rPr>
        <w:t xml:space="preserve">Academic:</w:t>
      </w:r>
      <w:r>
        <w:t xml:space="preserve"> </w:t>
      </w:r>
      <w:r>
        <w:t xml:space="preserve">Provides the first comprehensive empirical study on Social Work practice within contemporary Algeria, filling a major gap in regional literature.</w:t>
      </w:r>
    </w:p>
    <w:p>
      <w:pPr>
        <w:numPr>
          <w:ilvl w:val="0"/>
          <w:numId w:val="1004"/>
        </w:numPr>
        <w:pStyle w:val="Compact"/>
      </w:pPr>
      <w:r>
        <w:rPr>
          <w:bCs/>
          <w:b/>
        </w:rPr>
        <w:t xml:space="preserve">Policy &amp; Practice:</w:t>
      </w:r>
      <w:r>
        <w:t xml:space="preserve"> </w:t>
      </w:r>
      <w:r>
        <w:t xml:space="preserve">Generates concrete, evidence-based recommendations for the Algerian Ministry of Social Solidarity and local authorities in Algiers to develop professional standards, training curricula, and service integration strategies. It will outline a practical pathway for institutionalizing the role of the Social Worker.</w:t>
      </w:r>
    </w:p>
    <w:p>
      <w:pPr>
        <w:numPr>
          <w:ilvl w:val="0"/>
          <w:numId w:val="1004"/>
        </w:numPr>
        <w:pStyle w:val="Compact"/>
      </w:pPr>
      <w:r>
        <w:rPr>
          <w:bCs/>
          <w:b/>
        </w:rPr>
        <w:t xml:space="preserve">Societal Impact:</w:t>
      </w:r>
      <w:r>
        <w:t xml:space="preserve"> </w:t>
      </w:r>
      <w:r>
        <w:t xml:space="preserve">Directly addresses community needs by promoting culturally appropriate support systems. By clarifying and legitimizing the</w:t>
      </w:r>
      <w:r>
        <w:t xml:space="preserve"> </w:t>
      </w:r>
      <w:r>
        <w:rPr>
          <w:bCs/>
          <w:b/>
        </w:rPr>
        <w:t xml:space="preserve">Social Worker</w:t>
      </w:r>
      <w:r>
        <w:t xml:space="preserve">'s role, it empowers vulnerable populations in Algiers to access effective help, improving outcomes for families facing poverty, conflict, or exclusion.</w:t>
      </w:r>
    </w:p>
    <w:p>
      <w:pPr>
        <w:numPr>
          <w:ilvl w:val="0"/>
          <w:numId w:val="1004"/>
        </w:numPr>
        <w:pStyle w:val="Compact"/>
      </w:pPr>
      <w:r>
        <w:rPr>
          <w:bCs/>
          <w:b/>
        </w:rPr>
        <w:t xml:space="preserve">National Relevance:</w:t>
      </w:r>
      <w:r>
        <w:t xml:space="preserve"> </w:t>
      </w:r>
      <w:r>
        <w:t xml:space="preserve">While focused on Algiers as a critical urban case study, the proposed model has significant potential for scalability across Algeria and within similar national contexts seeking to develop social work professions.</w:t>
      </w:r>
    </w:p>
    <w:bookmarkEnd w:id="24"/>
    <w:bookmarkStart w:id="25" w:name="conclusion-a-necessary-step-forward"/>
    <w:p>
      <w:pPr>
        <w:pStyle w:val="Heading2"/>
      </w:pPr>
      <w:r>
        <w:t xml:space="preserve">6. Conclusion: A Necessary Step Forward</w:t>
      </w:r>
    </w:p>
    <w:p>
      <w:pPr>
        <w:pStyle w:val="FirstParagraph"/>
      </w:pPr>
      <w:r>
        <w:t xml:space="preserve">The path toward a more just and resilient Algeria begins at the community level. The role of the professional</w:t>
      </w:r>
      <w:r>
        <w:t xml:space="preserve"> </w:t>
      </w:r>
      <w:r>
        <w:rPr>
          <w:bCs/>
          <w:b/>
        </w:rPr>
        <w:t xml:space="preserve">Social Worker</w:t>
      </w:r>
      <w:r>
        <w:t xml:space="preserve"> </w:t>
      </w:r>
      <w:r>
        <w:t xml:space="preserve">in Algeria Algiers is not a luxury but a fundamental necessity to address the deep-rooted socio-economic challenges facing its citizens. This thesis proposal outlines a vital research agenda to transform fragmented efforts into an effective, culturally grounded social work profession capable of serving Algeria's communities with dignity and competence. By focusing intensely on the realities of Algiers – its unique urban fabric, cultural dynamics, and pressing needs – this study will provide the actionable blueprint required to move from theory to tangible impact for vulnerable populations across Algeria. The time for a formalized Social Worker profession in Algeria is now.</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Social Worker in Algeria Algiers</dc:title>
  <dc:creator/>
  <dc:language>en</dc:language>
  <cp:keywords/>
  <dcterms:created xsi:type="dcterms:W3CDTF">2026-07-15T13:27:14Z</dcterms:created>
  <dcterms:modified xsi:type="dcterms:W3CDTF">2026-07-15T13:27:14Z</dcterms:modified>
</cp:coreProperties>
</file>

<file path=docProps/custom.xml><?xml version="1.0" encoding="utf-8"?>
<Properties xmlns="http://schemas.openxmlformats.org/officeDocument/2006/custom-properties" xmlns:vt="http://schemas.openxmlformats.org/officeDocument/2006/docPropsVTypes"/>
</file>