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Argentina</w:t>
      </w:r>
      <w:r>
        <w:t xml:space="preserve"> </w:t>
      </w:r>
      <w:r>
        <w:t xml:space="preserve">Buenos</w:t>
      </w:r>
      <w:r>
        <w:t xml:space="preserve"> </w:t>
      </w:r>
      <w:r>
        <w:t xml:space="preserve">Aires</w:t>
      </w:r>
    </w:p>
    <w:bookmarkStart w:id="29" w:name="X930d312c6c64d90ab5abd564bf2a3a9d9207a4f"/>
    <w:p>
      <w:pPr>
        <w:pStyle w:val="Heading1"/>
      </w:pPr>
      <w:r>
        <w:t xml:space="preserve">Thesis Proposal: Strengthening Community-Based Social Work Interventions in Vulnerable Neighborhoods of Argentina Buenos Aires</w:t>
      </w:r>
    </w:p>
    <w:bookmarkStart w:id="20" w:name="introduction-and-background"/>
    <w:p>
      <w:pPr>
        <w:pStyle w:val="Heading2"/>
      </w:pPr>
      <w:r>
        <w:t xml:space="preserve">1. Introduction and Background</w:t>
      </w:r>
    </w:p>
    <w:p>
      <w:pPr>
        <w:pStyle w:val="FirstParagraph"/>
      </w:pPr>
      <w:r>
        <w:t xml:space="preserve">The role of the Social Worker within the socio-political landscape of Argentina, particularly in the dynamic urban environment of Buenos Aires, has become increasingly critical amid escalating socioeconomic disparities. As Argentina's capital and most populous city, Buenos Aires embodies complex challenges including persistent poverty (affecting nearly 40% of its residents according to INDEC 2023), rapid urbanization, and fragmented social service delivery. This thesis proposal addresses the urgent need to critically examine contemporary Social Worker practice within specific vulnerable communities across Buenos Aires. It argues that existing frameworks often fail to adequately address the unique cultural, economic, and political realities defining life in neighborhoods like Villa 31 (La Boca), Parque Patricios, or Villa Crespo. The proposed research aims to develop contextually relevant methodologies for Social Workers operating in this specific Argentine urban setting.</w:t>
      </w:r>
    </w:p>
    <w:bookmarkEnd w:id="20"/>
    <w:bookmarkStart w:id="21" w:name="problem-statement"/>
    <w:p>
      <w:pPr>
        <w:pStyle w:val="Heading2"/>
      </w:pPr>
      <w:r>
        <w:t xml:space="preserve">2. Problem Statement</w:t>
      </w:r>
    </w:p>
    <w:p>
      <w:pPr>
        <w:pStyle w:val="FirstParagraph"/>
      </w:pPr>
      <w:r>
        <w:t xml:space="preserve">Despite the established legal mandate for social work as a profession under Law 24.513 (National Professional Law of Social Work), Social Workers in Buenos Aires frequently encounter systemic barriers that hinder effective intervention. These include insufficient funding for municipal programs, bureaucratic inertia within the Ministry of Social Development (Ministerio de Desarrollo Social), and a lack of culturally responsive training that reflects the diverse realities of Buenos Aires' population. A significant gap exists between theoretical social work education and the lived experience of marginalized communities in Argentina's capital. This disconnect results in interventions that are often perceived as externally imposed rather than community-driven, undermining trust and effectiveness. The thesis will investigate how Social Workers navigate these challenges to deliver meaningful support within the specific context of Buenos Aires.</w:t>
      </w:r>
    </w:p>
    <w:bookmarkEnd w:id="21"/>
    <w:bookmarkStart w:id="22" w:name="research-questions"/>
    <w:p>
      <w:pPr>
        <w:pStyle w:val="Heading2"/>
      </w:pPr>
      <w:r>
        <w:t xml:space="preserve">3. Research Questions</w:t>
      </w:r>
    </w:p>
    <w:p>
      <w:pPr>
        <w:numPr>
          <w:ilvl w:val="0"/>
          <w:numId w:val="1001"/>
        </w:numPr>
        <w:pStyle w:val="Compact"/>
      </w:pPr>
      <w:r>
        <w:t xml:space="preserve">How do Social Workers in Buenos Aires interpret and operationalize principles of community empowerment within their daily practice, particularly in neighborhoods experiencing high levels of precarity?</w:t>
      </w:r>
    </w:p>
    <w:p>
      <w:pPr>
        <w:numPr>
          <w:ilvl w:val="0"/>
          <w:numId w:val="1001"/>
        </w:numPr>
        <w:pStyle w:val="Compact"/>
      </w:pPr>
      <w:r>
        <w:t xml:space="preserve">What specific systemic, cultural, and resource-related barriers most significantly impede effective Social Worker intervention in selected vulnerable communities across Argentina's capital city?</w:t>
      </w:r>
    </w:p>
    <w:p>
      <w:pPr>
        <w:numPr>
          <w:ilvl w:val="0"/>
          <w:numId w:val="1001"/>
        </w:numPr>
        <w:pStyle w:val="Compact"/>
      </w:pPr>
      <w:r>
        <w:t xml:space="preserve">How can the professional training and support structures for Social Workers in Buenos Aires be adapted to better align with the unique socio-cultural dynamics of its diverse urban neighborhoods?</w:t>
      </w:r>
    </w:p>
    <w:bookmarkEnd w:id="22"/>
    <w:bookmarkStart w:id="23" w:name="literature-review-selected-focus"/>
    <w:p>
      <w:pPr>
        <w:pStyle w:val="Heading2"/>
      </w:pPr>
      <w:r>
        <w:t xml:space="preserve">4. Literature Review (Selected Focus)</w:t>
      </w:r>
    </w:p>
    <w:p>
      <w:pPr>
        <w:pStyle w:val="FirstParagraph"/>
      </w:pPr>
      <w:r>
        <w:t xml:space="preserve">The existing literature on social work in Latin America often adopts broad regional perspectives, frequently overlooking the specificities of Argentina Buenos Aires. While foundational works by Argentine scholars like María Cristina Zorreguieta emphasize community-based practice, and international frameworks such as the International Federation of Social Workers (IFSW) Code of Ethics provide global standards, there is a scarcity of rigorous empirical studies focused *exclusively* on the daily operational realities faced by Social Workers within Buenos Aires' urban fabric. This research fills a critical gap by situating its analysis firmly within the city's political economy, historical context (including post-dictatorship reforms and recent economic crises), and diverse community structures. It will critically engage with Argentine social work theory while grounding findings in the specific challenges of Buenos Aires neighborhoods.</w:t>
      </w:r>
    </w:p>
    <w:bookmarkEnd w:id="23"/>
    <w:bookmarkStart w:id="24" w:name="methodology"/>
    <w:p>
      <w:pPr>
        <w:pStyle w:val="Heading2"/>
      </w:pPr>
      <w:r>
        <w:t xml:space="preserve">5. Methodology</w:t>
      </w:r>
    </w:p>
    <w:p>
      <w:pPr>
        <w:pStyle w:val="FirstParagraph"/>
      </w:pPr>
      <w:r>
        <w:t xml:space="preserve">This research adopts a qualitative, mixed-methods approach grounded in feminist participatory action research (FPAR), prioritizing the voices and agency of communities. The study will be conducted across three distinct yet interconnected districts within Buenos Aires (e.g., Villa Lugano, La Matanza [bordering BA], and Palermo) known for significant social vulnerability. Data collection will include:</w:t>
      </w:r>
    </w:p>
    <w:p>
      <w:pPr>
        <w:numPr>
          <w:ilvl w:val="0"/>
          <w:numId w:val="1002"/>
        </w:numPr>
        <w:pStyle w:val="Compact"/>
      </w:pPr>
      <w:r>
        <w:rPr>
          <w:bCs/>
          <w:b/>
        </w:rPr>
        <w:t xml:space="preserve">In-depth interviews:</w:t>
      </w:r>
      <w:r>
        <w:t xml:space="preserve"> </w:t>
      </w:r>
      <w:r>
        <w:t xml:space="preserve">25-30 Social Workers currently employed in municipal agencies, NGOs (like Fundación PROVITA or CIC), and community-based organizations within the selected districts.</w:t>
      </w:r>
    </w:p>
    <w:p>
      <w:pPr>
        <w:numPr>
          <w:ilvl w:val="0"/>
          <w:numId w:val="1002"/>
        </w:numPr>
        <w:pStyle w:val="Compact"/>
      </w:pPr>
      <w:r>
        <w:rPr>
          <w:bCs/>
          <w:b/>
        </w:rPr>
        <w:t xml:space="preserve">Focus group discussions:</w:t>
      </w:r>
      <w:r>
        <w:t xml:space="preserve"> </w:t>
      </w:r>
      <w:r>
        <w:t xml:space="preserve">With 4-6 community members from each district, representing diverse age groups and experiences with social services.</w:t>
      </w:r>
    </w:p>
    <w:p>
      <w:pPr>
        <w:numPr>
          <w:ilvl w:val="0"/>
          <w:numId w:val="1002"/>
        </w:numPr>
        <w:pStyle w:val="Compact"/>
      </w:pPr>
      <w:r>
        <w:rPr>
          <w:bCs/>
          <w:b/>
        </w:rPr>
        <w:t xml:space="preserve">Document analysis:</w:t>
      </w:r>
      <w:r>
        <w:t xml:space="preserve"> </w:t>
      </w:r>
      <w:r>
        <w:t xml:space="preserve">Review of local municipal social policies, program evaluations (2020-2023), and reports from key Argentine organizations like the Colegio de Trabajo Social de la Ciudad Autónoma de Buenos Aires.</w:t>
      </w:r>
    </w:p>
    <w:p>
      <w:pPr>
        <w:pStyle w:val="FirstParagraph"/>
      </w:pPr>
      <w:r>
        <w:t xml:space="preserve">Data analysis will utilize thematic analysis to identify recurring challenges, effective strategies, and cultural nuances specific to Social Worker practice in Buenos Aires. Ethical considerations will be paramount, adhering strictly to Argentine ethical standards for research involving vulnerable populations (Resolution 192/2017 of the National Commission for Ethics in Science).</w:t>
      </w:r>
    </w:p>
    <w:bookmarkEnd w:id="24"/>
    <w:bookmarkStart w:id="25" w:name="significance-and-expected-contribution"/>
    <w:p>
      <w:pPr>
        <w:pStyle w:val="Heading2"/>
      </w:pPr>
      <w:r>
        <w:t xml:space="preserve">6. Significance and Expected Contribution</w:t>
      </w:r>
    </w:p>
    <w:p>
      <w:pPr>
        <w:pStyle w:val="FirstParagraph"/>
      </w:pPr>
      <w:r>
        <w:t xml:space="preserve">This thesis holds significant potential to directly impact Social Worker practice and policy within Argentina Buenos Aires. By generating evidence-based insights rooted in the city's unique context, it aims to:</w:t>
      </w:r>
    </w:p>
    <w:p>
      <w:pPr>
        <w:numPr>
          <w:ilvl w:val="0"/>
          <w:numId w:val="1003"/>
        </w:numPr>
        <w:pStyle w:val="Compact"/>
      </w:pPr>
      <w:r>
        <w:rPr>
          <w:bCs/>
          <w:b/>
        </w:rPr>
        <w:t xml:space="preserve">Inform professional development:</w:t>
      </w:r>
      <w:r>
        <w:t xml:space="preserve"> </w:t>
      </w:r>
      <w:r>
        <w:t xml:space="preserve">Provide concrete recommendations for updating training curricula at institutions like Universidad de Buenos Aires (UBA) or Universidad Nacional del Litoral (UNL) to better prepare Social Workers for Buenos Aires' specific challenges.</w:t>
      </w:r>
    </w:p>
    <w:p>
      <w:pPr>
        <w:numPr>
          <w:ilvl w:val="0"/>
          <w:numId w:val="1003"/>
        </w:numPr>
        <w:pStyle w:val="Compact"/>
      </w:pPr>
      <w:r>
        <w:rPr>
          <w:bCs/>
          <w:b/>
        </w:rPr>
        <w:t xml:space="preserve">Guide municipal policy:</w:t>
      </w:r>
      <w:r>
        <w:t xml:space="preserve"> </w:t>
      </w:r>
      <w:r>
        <w:t xml:space="preserve">Offer actionable suggestions to the City of Buenos Aires' Ministry of Social Development on optimizing resource allocation, reducing bureaucratic hurdles, and fostering more collaborative community partnership models.</w:t>
      </w:r>
    </w:p>
    <w:p>
      <w:pPr>
        <w:numPr>
          <w:ilvl w:val="0"/>
          <w:numId w:val="1003"/>
        </w:numPr>
        <w:pStyle w:val="Compact"/>
      </w:pPr>
      <w:r>
        <w:rPr>
          <w:bCs/>
          <w:b/>
        </w:rPr>
        <w:t xml:space="preserve">Strengthen community voice:</w:t>
      </w:r>
      <w:r>
        <w:t xml:space="preserve"> </w:t>
      </w:r>
      <w:r>
        <w:t xml:space="preserve">Elevate the perspectives of residents in vulnerable neighborhoods, ensuring their lived experiences inform service design – a critical step towards truly participatory social work as advocated by Argentine feminist social work traditions.</w:t>
      </w:r>
    </w:p>
    <w:p>
      <w:pPr>
        <w:pStyle w:val="FirstParagraph"/>
      </w:pPr>
      <w:r>
        <w:t xml:space="preserve">The findings will contribute to the growing body of knowledge on urban social work in Latin America, providing a valuable model for other major cities facing similar socio-economic pressures within Argentina and beyond. It directly addresses the core need for Social Work practice in Argentina Buenos Aires that is not only technically proficient but also deeply culturally attuned and community-centered.</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Finalize ethical approval, refine instruments, establish partnerships with local agencies in Buenos Aires.</w:t>
      </w:r>
    </w:p>
    <w:p>
      <w:pPr>
        <w:pStyle w:val="BodyText"/>
      </w:pPr>
      <w:r>
        <w:rPr>
          <w:bCs/>
          <w:b/>
        </w:rPr>
        <w:t xml:space="preserve">Months 4-6:</w:t>
      </w:r>
      <w:r>
        <w:t xml:space="preserve"> </w:t>
      </w:r>
      <w:r>
        <w:t xml:space="preserve">Conduct interviews and focus groups across selected districts; begin thematic analysis.</w:t>
      </w:r>
    </w:p>
    <w:p>
      <w:pPr>
        <w:pStyle w:val="BodyText"/>
      </w:pPr>
      <w:r>
        <w:rPr>
          <w:bCs/>
          <w:b/>
        </w:rPr>
        <w:t xml:space="preserve">Months 7-9:</w:t>
      </w:r>
      <w:r>
        <w:t xml:space="preserve"> </w:t>
      </w:r>
      <w:r>
        <w:t xml:space="preserve">Complete data analysis; draft initial findings and recommendations.</w:t>
      </w:r>
    </w:p>
    <w:p>
      <w:pPr>
        <w:pStyle w:val="BodyText"/>
      </w:pPr>
      <w:r>
        <w:rPr>
          <w:bCs/>
          <w:b/>
        </w:rPr>
        <w:t xml:space="preserve">Months 10-12:</w:t>
      </w:r>
      <w:r>
        <w:t xml:space="preserve"> </w:t>
      </w:r>
      <w:r>
        <w:t xml:space="preserve">Finalize thesis writing, present preliminary findings to key stakeholders in Buenos Aires (municipal offices, professional councils), incorporate feedback.</w:t>
      </w:r>
    </w:p>
    <w:bookmarkEnd w:id="26"/>
    <w:bookmarkStart w:id="27" w:name="conclusion"/>
    <w:p>
      <w:pPr>
        <w:pStyle w:val="Heading2"/>
      </w:pPr>
      <w:r>
        <w:t xml:space="preserve">8. Conclusion</w:t>
      </w:r>
    </w:p>
    <w:p>
      <w:pPr>
        <w:pStyle w:val="FirstParagraph"/>
      </w:pPr>
      <w:r>
        <w:t xml:space="preserve">The successful implementation of this research project promises to significantly enhance the capacity of the Social Worker within the complex and urgent social landscape of Argentina Buenos Aires. By centering local realities and community agency, this thesis seeks not merely to document challenges but to actively contribute to building more resilient, equitable, and effective social work practice in one of Latin America's most dynamic urban centers. The findings will provide essential tools for Social Workers navigating daily life in the city's most vulnerable communities and serve as a crucial resource for policymakers striving to deliver meaningful support across the diverse neighborhoods of Buenos Aires. Ultimately, this work is a step towards ensuring that Social Worker interventions in Argentina Buenos Aires are not only present but truly transformative.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the Context of Argentina Buenos Aires</dc:title>
  <dc:creator/>
  <dc:language>en</dc:language>
  <cp:keywords/>
  <dcterms:created xsi:type="dcterms:W3CDTF">2026-07-21T08:18:16Z</dcterms:created>
  <dcterms:modified xsi:type="dcterms:W3CDTF">2026-07-21T08:18:16Z</dcterms:modified>
</cp:coreProperties>
</file>

<file path=docProps/custom.xml><?xml version="1.0" encoding="utf-8"?>
<Properties xmlns="http://schemas.openxmlformats.org/officeDocument/2006/custom-properties" xmlns:vt="http://schemas.openxmlformats.org/officeDocument/2006/docPropsVTypes"/>
</file>