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Practice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842b13f51bbf7263b3882d5bba61521433defa4"/>
    <w:p>
      <w:pPr>
        <w:pStyle w:val="Heading1"/>
      </w:pPr>
      <w:r>
        <w:t xml:space="preserve">Thesis Proposal: Advancing Practice of the Social Worker in Brazil São Paulo Context</w:t>
      </w:r>
    </w:p>
    <w:bookmarkStart w:id="20" w:name="introduction"/>
    <w:p>
      <w:pPr>
        <w:pStyle w:val="Heading2"/>
      </w:pPr>
      <w:r>
        <w:t xml:space="preserve">Introduction</w:t>
      </w:r>
    </w:p>
    <w:p>
      <w:pPr>
        <w:pStyle w:val="FirstParagraph"/>
      </w:pPr>
      <w:r>
        <w:t xml:space="preserve">This Thesis Proposal outlines a critical investigation into the evolving role and challenges faced by the Social Worker within Brazil São Paulo, the most populous and socioeconomically complex urban center in Latin America. As Brazil’s economic engine and home to over 22 million residents, São Paulo presents a unique laboratory for studying social work practice under extreme urban inequality. The Social Worker in this context operates at the intersection of systemic poverty, rapid urbanization, and a fragmented social assistance network. This research directly addresses the urgent need to strengthen the professional capabilities of Social Workers across São Paulo’s diverse and often marginalized communities, ensuring their practice aligns with Brazil’s legal framework (particularly Lei Orgânica de Assistência Social - LOAS) and the National Policy for Comprehensive Health Care (PNSA). The proposed study aims to generate actionable knowledge specifically tailored to empower Social Workers navigating the intricate realities of Brazil São Paulo.</w:t>
      </w:r>
    </w:p>
    <w:bookmarkEnd w:id="20"/>
    <w:bookmarkStart w:id="21" w:name="problem-statement"/>
    <w:p>
      <w:pPr>
        <w:pStyle w:val="Heading2"/>
      </w:pPr>
      <w:r>
        <w:t xml:space="preserve">Problem Statement</w:t>
      </w:r>
    </w:p>
    <w:p>
      <w:pPr>
        <w:pStyle w:val="FirstParagraph"/>
      </w:pPr>
      <w:r>
        <w:t xml:space="preserve">Despite Brazil’s progressive social legislation, including the 1988 Constitution guaranteeing social rights and the creation of the Unified Health System (SUS), Social Workers in São Paulo face significant operational hurdles. These include overwhelming caseloads, inadequate institutional funding for municipal social assistance networks (like CRAS - Centro de Referência de Assistência Social), persistent bureaucratic barriers, and insufficient specialized training for complex urban issues such as forced migration from rural areas, informal labor precarity, domestic violence in favelas (favelas), and the mental health crisis exacerbated by poverty. Furthermore, the rapid expansion of São Paulo has outpaced the capacity of its social service infrastructure. This results in Social Workers being stretched thin across vast geographical areas, often unable to provide sustained support or effectively advocate for clients within a system lacking coordinated intersectoral action. The critical gap identified is the lack of context-specific research on *how* Social Workers in Brazil São Paulo can optimize their practice models to be more effective, resilient, and client-centered amidst these structural challenges.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operational challenges faced by the Social Worker within São Paulo's municipal social assistance services (focusing on key districts like Parque Industrial, Vila Maria, and Santa Cecília).</w:t>
      </w:r>
    </w:p>
    <w:p>
      <w:pPr>
        <w:numPr>
          <w:ilvl w:val="0"/>
          <w:numId w:val="1001"/>
        </w:numPr>
        <w:pStyle w:val="Compact"/>
      </w:pPr>
      <w:r>
        <w:t xml:space="preserve">To analyze the efficacy of existing training programs and professional development pathways for Social Workers serving in Brazil São Paulo's specific urban context.</w:t>
      </w:r>
    </w:p>
    <w:p>
      <w:pPr>
        <w:numPr>
          <w:ilvl w:val="0"/>
          <w:numId w:val="1001"/>
        </w:numPr>
        <w:pStyle w:val="Compact"/>
      </w:pPr>
      <w:r>
        <w:t xml:space="preserve">To identify innovative practice strategies employed by frontline Social Workers in São Paulo that successfully navigate systemic barriers (e.g., community-based mobilization, leveraging digital tools for outreach, building informal partnerships with NGOs).</w:t>
      </w:r>
    </w:p>
    <w:p>
      <w:pPr>
        <w:numPr>
          <w:ilvl w:val="0"/>
          <w:numId w:val="1001"/>
        </w:numPr>
        <w:pStyle w:val="Compact"/>
      </w:pPr>
      <w:r>
        <w:t xml:space="preserve">To propose evidence-based recommendations for enhancing the professional capacity of the Social Worker and reforming support structures within São Paulo's social service network.</w:t>
      </w:r>
    </w:p>
    <w:bookmarkEnd w:id="22"/>
    <w:bookmarkStart w:id="23" w:name="literature-review-synthesis"/>
    <w:p>
      <w:pPr>
        <w:pStyle w:val="Heading2"/>
      </w:pPr>
      <w:r>
        <w:t xml:space="preserve">Literature Review (Synthesis)</w:t>
      </w:r>
    </w:p>
    <w:p>
      <w:pPr>
        <w:pStyle w:val="FirstParagraph"/>
      </w:pPr>
      <w:r>
        <w:t xml:space="preserve">Existing literature on social work in Brazil emphasizes the profession’s foundational role in implementing citizenship rights (Bortoletto, 1998; Carvalho, 2015). However, research specific to São Paulo’s megacity context remains sparse. Studies often generalize across Brazil without accounting for São Paulo's unique scale and heterogeneity (Silva &amp; Alves, 2020). International frameworks on urban social work (e.g., Berman et al., 2017) offer insights but lack applicability to Brazil’s legal and cultural specifics. Crucially, the Brazilian Social Assistance System (Sistema Único de Assistência Social - SUAS), established by LOAS, provides the legal backbone for the Social Worker's role; yet, implementation gaps in São Paulo are poorly documented from the practitioner's perspective. This Thesis Proposal directly addresses this gap by centering on Brazil São Paulo as a distinct operational environment requiring tailored solutions for the Social Worker.</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quantitative surveys distributed to 300+ Social Workers across 15 municipal CRAS units in diverse São Paulo neighborhoods, measuring workload intensity, perceived barriers (bureaucracy, resources), and self-rated professional efficacy. Phase 2 consists of in-depth qualitative interviews with a purposive sample of 30 Social Workers demonstrating innovative practice approaches identified in Phase 1, alongside focus groups with service users (n=150) from the same communities. Data analysis will utilize statistical software for survey data and thematic analysis for interview/focus group transcripts, guided by critical social work theory. Ethical approval will be sought from the University of São Paulo Ethics Committee prior to fieldwork.</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to directly benefit the Social Worker profession in Brazil São Paulo. The findings will provide concrete evidence for policymakers at the Municipal Secretary of Social Assistance (SMAS) and State Secretariat of Human Rights (SEHID), informing more effective resource allocation, training curricula development, and policy adjustments. For the Social Worker themselves, it offers validation of their daily struggles and showcases practical strategies proven effective within São Paulo's demanding landscape. Ultimately, this research aims to contribute to a more robust professional identity for the Social Worker in Brazil São Paulo – one that is better equipped to dismantle systemic barriers and promote social justice at scale within Latin America’s largest urban complex. The results will be disseminated through academic publications, practitioner workshops in São Paulo, and a policy brief targeted at municipal decision-makers.</w:t>
      </w:r>
    </w:p>
    <w:bookmarkEnd w:id="25"/>
    <w:bookmarkStart w:id="26" w:name="conclusion"/>
    <w:p>
      <w:pPr>
        <w:pStyle w:val="Heading2"/>
      </w:pPr>
      <w:r>
        <w:t xml:space="preserve">Conclusion</w:t>
      </w:r>
    </w:p>
    <w:p>
      <w:pPr>
        <w:pStyle w:val="FirstParagraph"/>
      </w:pPr>
      <w:r>
        <w:t xml:space="preserve">The role of the Social Worker in Brazil São Paulo is pivotal yet fraught with challenges demanding urgent scholarly attention. This Thesis Proposal responds to the critical need for context-specific research grounded in the lived reality of social work practice across São Paulo’s diverse urban fabric. By systematically investigating current practices, barriers, and innovative solutions through rigorous methodology tailored to Brazil’s social policies, this study will generate valuable knowledge directly applicable to enhancing the professional effectiveness and well-being of Social Workers. The outcome is not merely academic; it is a practical roadmap for strengthening social protection systems in one of the world’s most significant urban centers. Empowering the Social Worker within Brazil São Paulo is fundamental to achieving more equitable and dignified living conditions for its most vulnerable residents, making this Thesis Proposal a vital contribution to social work theory, policy, and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Practice of the Social Worker in Brazil São Paulo Context</dc:title>
  <dc:creator/>
  <dc:language>en</dc:language>
  <cp:keywords/>
  <dcterms:created xsi:type="dcterms:W3CDTF">2026-07-21T11:03:26Z</dcterms:created>
  <dcterms:modified xsi:type="dcterms:W3CDTF">2026-07-21T11:03:26Z</dcterms:modified>
</cp:coreProperties>
</file>

<file path=docProps/custom.xml><?xml version="1.0" encoding="utf-8"?>
<Properties xmlns="http://schemas.openxmlformats.org/officeDocument/2006/custom-properties" xmlns:vt="http://schemas.openxmlformats.org/officeDocument/2006/docPropsVTypes"/>
</file>