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Urban</w:t>
      </w:r>
      <w:r>
        <w:t xml:space="preserve"> </w:t>
      </w:r>
      <w:r>
        <w:t xml:space="preserve">Complexity:</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Amsterdam,</w:t>
      </w:r>
      <w:r>
        <w:t xml:space="preserve"> </w:t>
      </w:r>
      <w:r>
        <w:t xml:space="preserve">Netherlands</w:t>
      </w:r>
    </w:p>
    <w:bookmarkStart w:id="28" w:name="Xd14715add3c1b910caea9b6452859a6670e594f"/>
    <w:p>
      <w:pPr>
        <w:pStyle w:val="Heading1"/>
      </w:pPr>
      <w:r>
        <w:t xml:space="preserve">Thesis Proposal: Navigating Urban Complexity: The Evolving Role of the Social Worker in Amsterdam, Netherlands</w:t>
      </w:r>
    </w:p>
    <w:bookmarkStart w:id="20" w:name="abstract"/>
    <w:p>
      <w:pPr>
        <w:pStyle w:val="Heading2"/>
      </w:pPr>
      <w:r>
        <w:t xml:space="preserve">Abstract</w:t>
      </w:r>
    </w:p>
    <w:p>
      <w:pPr>
        <w:pStyle w:val="FirstParagraph"/>
      </w:pPr>
      <w:r>
        <w:t xml:space="preserve">This thesis proposal investigates the contemporary challenges and adaptive strategies of the Social Worker within the unique socio-political landscape of Amsterdam, Netherlands. As a city grappling with profound urbanization pressures, increasing socio-economic inequality, and complex migration patterns within the framework of Dutch social welfare legislation (primarily Wmo - Wet maatschappelijke ondersteuning), the role of the Social Worker is undergoing significant transformation. This research aims to critically analyze how Social Workers in Amsterdam navigate systemic constraints, cultural diversity, and evolving client needs. Through a mixed-methods approach involving semi-structured interviews with 30 practicing Social Workers across diverse Amsterdam boroughs (including Oost, West, Zuidoost), alongside document analysis of municipal policy frameworks and service delivery models, this study seeks to identify key competencies required for effective practice in Amsterdam's specific context. The findings are expected to contribute significantly to both academic discourse on urban social work and practical policy recommendations for enhancing the capacity of the Social Worker within the Netherlands' decentralized welfare system, ultimately aiming to improve support outcomes for vulnerable populations in Amsterdam.</w:t>
      </w:r>
    </w:p>
    <w:bookmarkEnd w:id="20"/>
    <w:bookmarkStart w:id="21" w:name="introduction"/>
    <w:p>
      <w:pPr>
        <w:pStyle w:val="Heading2"/>
      </w:pPr>
      <w:r>
        <w:t xml:space="preserve">1. Introduction</w:t>
      </w:r>
    </w:p>
    <w:p>
      <w:pPr>
        <w:pStyle w:val="FirstParagraph"/>
      </w:pPr>
      <w:r>
        <w:t xml:space="preserve">Amsterdam, as one of Europe's most dynamic and diverse cities and a leading urban center within the Netherlands, presents a microcosm of contemporary social challenges demanding nuanced intervention. The city faces acute pressures including a severe housing shortage (impacting thousands in temporary accommodations), significant socio-economic disparities across its boroughs, complex integration needs stemming from its large immigrant population (over 40% of residents born outside the Netherlands), and an aging demographic. Within this context, the Social Worker is a cornerstone of the Dutch welfare state, operating under the legal mandate of the Wmo to provide practical support, guidance, and advocacy for individuals facing poverty, disability, or social exclusion. However, traditional models are increasingly strained by these multifaceted urban realities. The specific environment of Amsterdam – characterized by its historic center's constraints versus rapidly developing outer boroughs (e.g., Nieuw-West), intense gentrification dynamics in areas like De Pijp and Jordaan, and a highly networked but sometimes fragmented municipal service structure – necessitates a deep dive into the evolving nature of the Social Worker's role. This thesis directly addresses this gap by focusing squarely on the lived experience and professional adaptation of Social Workers operating *within Amsterdam itself*, rather than generalizing about social work in the Netherlands.</w:t>
      </w:r>
    </w:p>
    <w:bookmarkEnd w:id="21"/>
    <w:bookmarkStart w:id="22" w:name="research-problem-and-rationale"/>
    <w:p>
      <w:pPr>
        <w:pStyle w:val="Heading2"/>
      </w:pPr>
      <w:r>
        <w:t xml:space="preserve">2. Research Problem and Rationale</w:t>
      </w:r>
    </w:p>
    <w:p>
      <w:pPr>
        <w:pStyle w:val="FirstParagraph"/>
      </w:pPr>
      <w:r>
        <w:t xml:space="preserve">Despite the Netherlands' globally recognized welfare system, evidence suggests Social Workers in major urban centers like Amsterdam are experiencing heightened stress, role ambiguity, and service delivery limitations. Current literature often discusses Dutch social work generically or focuses on rural contexts (e.g., Van der Weijden &amp; Meijer, 2018), overlooking the unique complexities of Amsterdam's dense, multicultural urban fabric. Key issues include: navigating the tension between individualized client care mandated by Wmo and bureaucratic demands; managing high caseloads exacerbated by systemic underfunding; addressing cultural barriers in a city with over 180 nationalities (Amsterdam City Council, 2023); and responding effectively to emerging crises like the housing emergency. The Netherlands' decentralized system means municipal social services are delivered through local teams, making Amsterdam's specific implementation critical. This research is vital because it will generate evidence directly applicable to improving the practice of the Social Worker in one of Europe's most challenging and representative urban environments within the Dutch context. Understanding their current reality is essential for policy makers, social work educators, and municipal leaders aiming to strengthen social cohesion and support systems in Amsterdam.</w:t>
      </w:r>
    </w:p>
    <w:bookmarkEnd w:id="22"/>
    <w:bookmarkStart w:id="23" w:name="research-questions"/>
    <w:p>
      <w:pPr>
        <w:pStyle w:val="Heading2"/>
      </w:pPr>
      <w:r>
        <w:t xml:space="preserve">3. Research Questions</w:t>
      </w:r>
    </w:p>
    <w:p>
      <w:pPr>
        <w:numPr>
          <w:ilvl w:val="0"/>
          <w:numId w:val="1001"/>
        </w:numPr>
        <w:pStyle w:val="Compact"/>
      </w:pPr>
      <w:r>
        <w:t xml:space="preserve">How do Social Workers in Amsterdam perceive the primary systemic, contextual (urban), and client-related challenges impacting their daily practice within the Wmo framework?</w:t>
      </w:r>
    </w:p>
    <w:p>
      <w:pPr>
        <w:numPr>
          <w:ilvl w:val="0"/>
          <w:numId w:val="1001"/>
        </w:numPr>
        <w:pStyle w:val="Compact"/>
      </w:pPr>
      <w:r>
        <w:t xml:space="preserve">To what extent are current social work competencies and training programs in the Netherlands (including Amsterdam-specific initiatives) aligned with the demands of navigating Amsterdam's specific urban complexity?</w:t>
      </w:r>
    </w:p>
    <w:p>
      <w:pPr>
        <w:numPr>
          <w:ilvl w:val="0"/>
          <w:numId w:val="1001"/>
        </w:numPr>
        <w:pStyle w:val="Compact"/>
      </w:pPr>
      <w:r>
        <w:t xml:space="preserve">What adaptive strategies do successful Social Workers in Amsterdam employ to effectively support diverse vulnerable populations amidst resource constraints and evolving municipal priorities?</w:t>
      </w:r>
    </w:p>
    <w:bookmarkEnd w:id="23"/>
    <w:bookmarkStart w:id="24" w:name="literature-review"/>
    <w:p>
      <w:pPr>
        <w:pStyle w:val="Heading2"/>
      </w:pPr>
      <w:r>
        <w:t xml:space="preserve">4. Literature Review</w:t>
      </w:r>
    </w:p>
    <w:p>
      <w:pPr>
        <w:pStyle w:val="FirstParagraph"/>
      </w:pPr>
      <w:r>
        <w:t xml:space="preserve">The literature on social work in the Netherlands (e.g., Hulst, 2015; Buiting, 2016) provides a foundation on legal frameworks and core principles. However, it lacks sufficient focus on the *urban dimension*, particularly concerning Amsterdam. Research on social work in multicultural cities (e.g., Fakih &amp; Pauwels, 2019) offers insights into cultural competence but often draws from other national contexts. Studies specifically examining urban challenges for Social Workers are scarce in the Dutch context (De Vries et al., 2020). This thesis will bridge this gap by integrating theories of urban sociology (e.g., Massey, 1995 on place and identity), critical social work practice theory (e.g., Baines &amp; Hugman, 2018), and Dutch welfare state scholarship to analyze the Amsterdam case. It will critically assess how the Social Worker navigates the intersection of national policy (Wmo) and hyper-local Amsterdam conditions, a context where 'Netherlands' policy meets 'Amsterdam' reality on a daily basis.</w:t>
      </w:r>
    </w:p>
    <w:bookmarkEnd w:id="24"/>
    <w:bookmarkStart w:id="25" w:name="methodology"/>
    <w:p>
      <w:pPr>
        <w:pStyle w:val="Heading2"/>
      </w:pPr>
      <w:r>
        <w:t xml:space="preserve">5. Methodology</w:t>
      </w:r>
    </w:p>
    <w:p>
      <w:pPr>
        <w:pStyle w:val="FirstParagraph"/>
      </w:pPr>
      <w:r>
        <w:t xml:space="preserve">This study will employ a qualitative, exploratory mixed-methods design to capture the depth of the Social Worker's experience in Amsterdam.</w:t>
      </w:r>
    </w:p>
    <w:p>
      <w:pPr>
        <w:numPr>
          <w:ilvl w:val="0"/>
          <w:numId w:val="1002"/>
        </w:numPr>
        <w:pStyle w:val="Compact"/>
      </w:pPr>
      <w:r>
        <w:rPr>
          <w:bCs/>
          <w:b/>
        </w:rPr>
        <w:t xml:space="preserve">Participants:</w:t>
      </w:r>
      <w:r>
        <w:t xml:space="preserve"> </w:t>
      </w:r>
      <w:r>
        <w:t xml:space="preserve">30 practicing Social Workers (MBO and HBO level) working across various municipal social services departments (e.g., youth care, elderly support, disability assistance, housing support) in different Amsterdam boroughs (Oost, West, Zuidoost), ensuring diversity in experience level and service focus.</w:t>
      </w:r>
    </w:p>
    <w:p>
      <w:pPr>
        <w:numPr>
          <w:ilvl w:val="0"/>
          <w:numId w:val="1002"/>
        </w:numPr>
        <w:pStyle w:val="Compact"/>
      </w:pPr>
      <w:r>
        <w:rPr>
          <w:bCs/>
          <w:b/>
        </w:rPr>
        <w:t xml:space="preserve">Data Collection:</w:t>
      </w:r>
      <w:r>
        <w:t xml:space="preserve"> </w:t>
      </w:r>
      <w:r>
        <w:t xml:space="preserve">Semi-structured interviews (60-90 mins each) exploring challenges, strategies, training needs. Complemented by document analysis of recent Amsterdam municipal social work strategies (e.g., "Amsterdam Sociaal 2030") and key Wmo implementation guidelines.</w:t>
      </w:r>
    </w:p>
    <w:p>
      <w:pPr>
        <w:numPr>
          <w:ilvl w:val="0"/>
          <w:numId w:val="1002"/>
        </w:numPr>
        <w:pStyle w:val="Compact"/>
      </w:pPr>
      <w:r>
        <w:rPr>
          <w:bCs/>
          <w:b/>
        </w:rPr>
        <w:t xml:space="preserve">Data Analysis:</w:t>
      </w:r>
      <w:r>
        <w:t xml:space="preserve"> </w:t>
      </w:r>
      <w:r>
        <w:t xml:space="preserve">Thematic analysis using NVivo software to identify recurring patterns and themes related to the research questions. Focus will be on how the Social Worker's role is shaped by Amsterdam-specific factors.</w:t>
      </w:r>
    </w:p>
    <w:bookmarkEnd w:id="25"/>
    <w:bookmarkStart w:id="26" w:name="expected-contribution-and-significance"/>
    <w:p>
      <w:pPr>
        <w:pStyle w:val="Heading2"/>
      </w:pPr>
      <w:r>
        <w:t xml:space="preserve">6. Expected Contribution and Significance</w:t>
      </w:r>
    </w:p>
    <w:p>
      <w:pPr>
        <w:pStyle w:val="FirstParagraph"/>
      </w:pPr>
      <w:r>
        <w:t xml:space="preserve">This research holds significant potential for multiple stakeholders within the Netherlands and beyond. Academically, it will contribute to a more nuanced understanding of urban social work practice, specifically enriching the Dutch literature with an in-depth study of Amsterdam as a case study. It will identify specific competencies and training gaps necessary for effective Social Worker practice in complex Dutch cities. For practitioners, the findings will provide concrete insights into successful strategies for managing challenges unique to Amsterdam's environment. Crucially, for policymakers within the Municipality of Amsterdam and national bodies like the Ministry of Social Affairs and Employment (SZW), this research offers evidence-based recommendations to refine municipal social work policies, resource allocation, and training programs within the Netherlands' decentralized system. Ultimately, by strengthening the capacity of the Social Worker in Amsterdam – a critical node in addressing urban vulnerability – this thesis aims to foster a more resilient and equitable social infrastructure for all residents of Amsterdam and contribute meaningfully to the broader discourse on Social Work in contemporary Europe.</w:t>
      </w:r>
    </w:p>
    <w:bookmarkEnd w:id="26"/>
    <w:bookmarkStart w:id="27" w:name="conclusion"/>
    <w:p>
      <w:pPr>
        <w:pStyle w:val="Heading2"/>
      </w:pPr>
      <w:r>
        <w:t xml:space="preserve">7. Conclusion</w:t>
      </w:r>
    </w:p>
    <w:p>
      <w:pPr>
        <w:pStyle w:val="FirstParagraph"/>
      </w:pPr>
      <w:r>
        <w:t xml:space="preserve">The role of the Social Worker within Amsterdam, Netherlands, is at a pivotal juncture. Facing unprecedented urban pressures within the Dutch welfare framework, these professionals are indispensable yet increasingly challenged. This thesis proposal outlines a vital investigation into their evolving reality in one of the world's most dynamic cities. By centering the research on Amsterdam itself and focusing explicitly on the lived experience of Social Workers operating within its unique context, this study promises not only academic rigor but also tangible, actionable outcomes for improving social support systems in this specific Dutch urban setting. Understanding how the Social Worker navigates Amsterdam's complexities is fundamental to ensuring a just and supportive future for all its diverse inhabitants within the Netherlands.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Urban Complexity: The Evolving Role of the Social Worker in Amsterdam, Netherlands</dc:title>
  <dc:creator/>
  <dc:language>en</dc:language>
  <cp:keywords/>
  <dcterms:created xsi:type="dcterms:W3CDTF">2026-07-19T13:55:45Z</dcterms:created>
  <dcterms:modified xsi:type="dcterms:W3CDTF">2026-07-19T13:55:45Z</dcterms:modified>
</cp:coreProperties>
</file>

<file path=docProps/custom.xml><?xml version="1.0" encoding="utf-8"?>
<Properties xmlns="http://schemas.openxmlformats.org/officeDocument/2006/custom-properties" xmlns:vt="http://schemas.openxmlformats.org/officeDocument/2006/docPropsVTypes"/>
</file>