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Kampala,</w:t>
      </w:r>
      <w:r>
        <w:t xml:space="preserve"> </w:t>
      </w:r>
      <w:r>
        <w:t xml:space="preserve">Uganda</w:t>
      </w:r>
    </w:p>
    <w:bookmarkStart w:id="29" w:name="X34c3aac55d9d09fb890d43421522b1c8dc89334"/>
    <w:p>
      <w:pPr>
        <w:pStyle w:val="Heading1"/>
      </w:pPr>
      <w:r>
        <w:t xml:space="preserve">Thesis Proposal: Strengthening Community-Based Social Work Interventions for Urban Vulnerable Groups in Kampala, Uganda</w:t>
      </w:r>
    </w:p>
    <w:bookmarkStart w:id="20" w:name="introduction-and-background"/>
    <w:p>
      <w:pPr>
        <w:pStyle w:val="Heading2"/>
      </w:pPr>
      <w:r>
        <w:t xml:space="preserve">1. Introduction and Background</w:t>
      </w:r>
    </w:p>
    <w:p>
      <w:pPr>
        <w:pStyle w:val="FirstParagraph"/>
      </w:pPr>
      <w:r>
        <w:t xml:space="preserve">In the rapidly urbanizing landscape of Kampala, Uganda, social work has become a critical profession addressing escalating poverty, displacement, and health crises. As the capital city of Uganda continues to experience exponential population growth—projected at 3.9% annually—the demand for effective social services far exceeds available resources (UBOS, 2023). This Thesis Proposal outlines a research study focused on the pivotal role of the Social Worker in navigating Kampala's complex socio-economic challenges. With an estimated 57% of Kampala's population residing in informal settlements (UN-Habitat, 2022), vulnerable groups—including orphans, street children, survivors of gender-based violence, and persons with disabilities—face systemic barriers to accessing support services. This research directly responds to a critical gap: while Uganda has established social work frameworks through the National Association of Social Workers (NASW) Uganda, implementation in Kampala's informal settlements remains fragmented and under-resourced. This Thesis Proposal argues that sustainable community-based interventions led by competent Social Worker practitioners are urgently needed to address urban vulnerability in Kampala, Uganda.</w:t>
      </w:r>
    </w:p>
    <w:bookmarkEnd w:id="20"/>
    <w:bookmarkStart w:id="21" w:name="problem-statement"/>
    <w:p>
      <w:pPr>
        <w:pStyle w:val="Heading2"/>
      </w:pPr>
      <w:r>
        <w:t xml:space="preserve">2. Problem Statement</w:t>
      </w:r>
    </w:p>
    <w:p>
      <w:pPr>
        <w:pStyle w:val="FirstParagraph"/>
      </w:pPr>
      <w:r>
        <w:t xml:space="preserve">Current social work practices in Kampala often operate within siloed governmental and NGO structures, leading to inconsistent service delivery for vulnerable populations. A 2023 study by the Ministry of Gender, Labour and Social Development revealed that only 38% of Kampala's informal settlements have regular access to trained Social Worker support. This deficiency results in preventable crises: child labor rates remain at 17%, while gender-based violence cases have increased by 22% since 2020 (Uganda Police Force, 2023). Crucially, existing literature largely focuses on rural social work models that fail to address Kampala's unique urban challenges—including high population density, transient communities, and limited physical infrastructure. This Thesis Proposal seeks to rectify this by developing a context-specific model for the Social Worker in Kampala's informal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operational challenges of Social Worker practitioners serving vulnerable communities in Kampala, Uganda.</w:t>
      </w:r>
    </w:p>
    <w:p>
      <w:pPr>
        <w:numPr>
          <w:ilvl w:val="0"/>
          <w:numId w:val="1001"/>
        </w:numPr>
        <w:pStyle w:val="Compact"/>
      </w:pPr>
      <w:r>
        <w:t xml:space="preserve">To identify culturally appropriate intervention strategies that align with Kampala's urban context and community structures.</w:t>
      </w:r>
    </w:p>
    <w:p>
      <w:pPr>
        <w:numPr>
          <w:ilvl w:val="0"/>
          <w:numId w:val="1001"/>
        </w:numPr>
        <w:pStyle w:val="Compact"/>
      </w:pPr>
      <w:r>
        <w:t xml:space="preserve">To co-create a scalable framework for community-based social work practice with stakeholders including Social Worker professionals, community leaders, and service recipients in Kampala.</w:t>
      </w:r>
    </w:p>
    <w:p>
      <w:pPr>
        <w:numPr>
          <w:ilvl w:val="0"/>
          <w:numId w:val="1001"/>
        </w:numPr>
        <w:pStyle w:val="Compact"/>
      </w:pPr>
      <w:r>
        <w:t xml:space="preserve">To evaluate the impact of participatory social work approaches on improving access to basic services for vulnerable groups in Kampala's informal settlements.</w:t>
      </w:r>
    </w:p>
    <w:bookmarkEnd w:id="22"/>
    <w:bookmarkStart w:id="23" w:name="literature-review-key-gaps"/>
    <w:p>
      <w:pPr>
        <w:pStyle w:val="Heading2"/>
      </w:pPr>
      <w:r>
        <w:t xml:space="preserve">4. Literature Review (Key Gaps)</w:t>
      </w:r>
    </w:p>
    <w:p>
      <w:pPr>
        <w:pStyle w:val="FirstParagraph"/>
      </w:pPr>
      <w:r>
        <w:t xml:space="preserve">Existing scholarship on social work in Uganda predominantly emphasizes rural development models (e.g., Kabwe, 2018). While foundational, these approaches neglect Kampala's urban-specific dynamics: informal economies, rapid spatial changes, and intersecting vulnerabilities. Recent studies by Muyonga (2021) highlight how Social Worker roles in Kampala are often constrained by inadequate funding and poor coordination between municipal authorities and civil society. Critically absent is research on how Social Worker practitioners navigate cultural nuances—such as the "Kampala-specific" kinship systems or market-day community networks—to deliver effective support. This Thesis Proposal bridges this gap by centering urban Kampala's lived realities in social work design.</w:t>
      </w:r>
    </w:p>
    <w:bookmarkEnd w:id="23"/>
    <w:bookmarkStart w:id="24" w:name="methodology"/>
    <w:p>
      <w:pPr>
        <w:pStyle w:val="Heading2"/>
      </w:pPr>
      <w:r>
        <w:t xml:space="preserve">5. Methodology</w:t>
      </w:r>
    </w:p>
    <w:p>
      <w:pPr>
        <w:pStyle w:val="FirstParagraph"/>
      </w:pPr>
      <w:r>
        <w:t xml:space="preserve">This mixed-methods study will employ a participatory action research (PAR) approach over 18 months, conducted within five selected informal settlements in Kampala: Bweyogerere, Katwe, Kisenyi, Nakivubo, and Nansana. Phase 1 (Months 1-4): Document analysis of Social Worker service reports from NASW Uganda and Kampala City Council. Phase 2 (Months 5-10): Qualitative data collection through focus groups with Social Worker practitioners (n=30) and vulnerable community members (n=60), alongside in-depth interviews with municipal social service administrators. Phase 3 (Months 11-14): Co-facilitation workshops with Social Worker teams to develop intervention prototypes. Phase 4 (Months 15-18): Implementation of pilot interventions and quantitative impact assessment using pre/post surveys measuring service access (e.g., healthcare, legal aid) among target groups.</w:t>
      </w:r>
    </w:p>
    <w:p>
      <w:pPr>
        <w:pStyle w:val="BodyText"/>
      </w:pPr>
      <w:r>
        <w:t xml:space="preserve">Sampling will prioritize gender diversity and inclusion of persons with disabilities as per Uganda's National Policy on Disability. Ethical approval will be secured from Makerere University School of Public Health, ensuring informed consent protocols tailored to Kampala's socio-cultural context. Data analysis will use NVivo for qualitative coding and SPSS for statistical validation.</w:t>
      </w:r>
    </w:p>
    <w:bookmarkEnd w:id="24"/>
    <w:bookmarkStart w:id="25" w:name="significance-of-the-study"/>
    <w:p>
      <w:pPr>
        <w:pStyle w:val="Heading2"/>
      </w:pPr>
      <w:r>
        <w:t xml:space="preserve">6. Significance of the Study</w:t>
      </w:r>
    </w:p>
    <w:p>
      <w:pPr>
        <w:pStyle w:val="FirstParagraph"/>
      </w:pPr>
      <w:r>
        <w:t xml:space="preserve">This Thesis Proposal delivers tangible value to Uganda's social work sector through three pathways: First, it generates evidence-based frameworks for Social Worker practice in Kampala, directly informing NASW Uganda's 2030 strategic plan. Second, by centering community voices—including those of street-connected youth and women heads of households—the research ensures interventions are culturally resonant and sustainable. Third, the proposed model aligns with Uganda's National Development Plan III (2021–2027), specifically Goal 4 on "Inclusive Social Services." Crucially, this Thesis Proposal addresses a systemic void: while Social Worker education exists in Ugandan universities (e.g., Makerere), practical urban adaptation training remains limited. Findings will be translated into a toolkit for Kampala-based social work agencies to enhance practitioner effectiveness.</w:t>
      </w:r>
    </w:p>
    <w:bookmarkEnd w:id="25"/>
    <w:bookmarkStart w:id="26" w:name="expected-outcomes-and-timeline"/>
    <w:p>
      <w:pPr>
        <w:pStyle w:val="Heading2"/>
      </w:pPr>
      <w:r>
        <w:t xml:space="preserve">7. Expected Outcomes and Timeline</w:t>
      </w:r>
    </w:p>
    <w:p>
      <w:pPr>
        <w:pStyle w:val="FirstParagraph"/>
      </w:pPr>
      <w:r>
        <w:t xml:space="preserve">By completion, this Thesis Proposal anticipates producing: (1) A validated community-centered social work model for Kampala; (2) Policy briefs for Kampala City Council on integrating Social Worker services into municipal planning; (3) A training module for Social Worker practitioners focusing on urban vulnerability mapping. The research timeline aligns with academic cycles, with dissemination planned through a national workshop at the Uganda Association of Social Workers headquarters in Kampala.</w:t>
      </w:r>
    </w:p>
    <w:bookmarkEnd w:id="26"/>
    <w:bookmarkStart w:id="27" w:name="conclusion"/>
    <w:p>
      <w:pPr>
        <w:pStyle w:val="Heading2"/>
      </w:pPr>
      <w:r>
        <w:t xml:space="preserve">8. Conclusion</w:t>
      </w:r>
    </w:p>
    <w:p>
      <w:pPr>
        <w:pStyle w:val="FirstParagraph"/>
      </w:pPr>
      <w:r>
        <w:t xml:space="preserve">As Kampala navigates its urbanization trajectory, the role of the Social Worker must evolve beyond crisis response to proactive community empowerment. This Thesis Proposal establishes a rigorous, culturally grounded research framework to transform social work practice in Uganda's most dynamic city. By embedding local knowledge into intervention design and prioritizing the voices of Kampala's vulnerable populations, this study promises not only academic contribution but measurable improvements in social service delivery across Uganda Kampala. The findings will equip the next generation of Social Worker practitioners with contextually relevant strategies to build resilience in one of Africa's fastest-growing urban centers. Ultimately, this Thesis Proposal asserts that investing in adaptive social work systems is not merely a professional imperative—it is a fundamental requirement for human dignity in Kampala, Uganda's heartland of urban life.</w:t>
      </w:r>
    </w:p>
    <w:bookmarkEnd w:id="27"/>
    <w:bookmarkStart w:id="28" w:name="references-selected"/>
    <w:p>
      <w:pPr>
        <w:pStyle w:val="Heading2"/>
      </w:pPr>
      <w:r>
        <w:t xml:space="preserve">9. References (Selected)</w:t>
      </w:r>
    </w:p>
    <w:p>
      <w:pPr>
        <w:numPr>
          <w:ilvl w:val="0"/>
          <w:numId w:val="1002"/>
        </w:numPr>
        <w:pStyle w:val="Compact"/>
      </w:pPr>
      <w:r>
        <w:t xml:space="preserve">Kabwe, J. (2018). *Social Work Practice in Rural Uganda*. Kampala: Fountain Publishers.</w:t>
      </w:r>
    </w:p>
    <w:p>
      <w:pPr>
        <w:numPr>
          <w:ilvl w:val="0"/>
          <w:numId w:val="1002"/>
        </w:numPr>
        <w:pStyle w:val="Compact"/>
      </w:pPr>
      <w:r>
        <w:t xml:space="preserve">Muyonga, L. (2021). Urban Social Work Challenges in Kampala: A Study of Service Delivery Gaps. *Uganda Journal of Social Development*, 7(2), 45-63.</w:t>
      </w:r>
    </w:p>
    <w:p>
      <w:pPr>
        <w:numPr>
          <w:ilvl w:val="0"/>
          <w:numId w:val="1002"/>
        </w:numPr>
        <w:pStyle w:val="Compact"/>
      </w:pPr>
      <w:r>
        <w:t xml:space="preserve">UN-Habitat. (2022). *Kampala Urban Profile*. Nairobi: United Nations Human Settlements Programme.</w:t>
      </w:r>
    </w:p>
    <w:p>
      <w:pPr>
        <w:numPr>
          <w:ilvl w:val="0"/>
          <w:numId w:val="1002"/>
        </w:numPr>
        <w:pStyle w:val="Compact"/>
      </w:pPr>
      <w:r>
        <w:t xml:space="preserve">Uganda Bureau of Statistics (UBOS). (2023). *Population and Housing Census Report*. Kampala: Government of Uganda.</w:t>
      </w:r>
    </w:p>
    <w:p>
      <w:pPr>
        <w:numPr>
          <w:ilvl w:val="0"/>
          <w:numId w:val="1002"/>
        </w:numPr>
        <w:pStyle w:val="Compact"/>
      </w:pPr>
      <w:r>
        <w:t xml:space="preserve">Uganda Police Force. (2023). *Annual Crime Statistics Report*. Kampala: Ministry of Internal Affairs.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for Vulnerable Populations in Kampala, Uganda</dc:title>
  <dc:creator/>
  <dc:language>en</dc:language>
  <cp:keywords/>
  <dcterms:created xsi:type="dcterms:W3CDTF">2026-07-15T13:54:26Z</dcterms:created>
  <dcterms:modified xsi:type="dcterms:W3CDTF">2026-07-15T13:54:26Z</dcterms:modified>
</cp:coreProperties>
</file>

<file path=docProps/custom.xml><?xml version="1.0" encoding="utf-8"?>
<Properties xmlns="http://schemas.openxmlformats.org/officeDocument/2006/custom-properties" xmlns:vt="http://schemas.openxmlformats.org/officeDocument/2006/docPropsVTypes"/>
</file>