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02abfda38a5f1c0aca6475ee84381ff495836e6"/>
    <w:p>
      <w:pPr>
        <w:pStyle w:val="Heading1"/>
      </w:pPr>
      <w:r>
        <w:t xml:space="preserve">Thesis Proposal: Cultivating Context-Aware Software Engineering for Sustainable Development in Afghanistan Kabul</w:t>
      </w:r>
    </w:p>
    <w:bookmarkStart w:id="20" w:name="abstract"/>
    <w:p>
      <w:pPr>
        <w:pStyle w:val="Heading2"/>
      </w:pPr>
      <w:r>
        <w:t xml:space="preserve">Abstract</w:t>
      </w:r>
    </w:p>
    <w:p>
      <w:pPr>
        <w:pStyle w:val="FirstParagraph"/>
      </w:pPr>
      <w:r>
        <w:t xml:space="preserve">This thesis proposal addresses the critical gap in culturally and contextually appropriate software engineering education and practice within Afghanistan, with a specific focus on Kabul. As the capital city of Afghanistan, Kabul represents both the highest concentration of technological potential and the most acute challenges in digital infrastructure, economic stability, and educational access. The proposed research aims to develop a localized framework for Software Engineer training that integrates Afghan socio-economic realities, infrastructure limitations (including intermittent connectivity), and cultural values. By centering on Kabul's unique ecosystem—spanning universities like Kabul University, emerging tech hubs such as AFGHANISTAN TECH HUB, and grassroots community initiatives—the study seeks to empower a new generation of Software Engineers capable of building sustainable digital solutions for Afghanistan's most pressing needs. This Thesis Proposal outlines the research problem, objectives, methodology, and significance of advancing software engineering practices within Kabul's evolving landscape.</w:t>
      </w:r>
    </w:p>
    <w:bookmarkEnd w:id="20"/>
    <w:bookmarkStart w:id="21" w:name="X5dd973784f53cf27534215ed08b0151de1f3394"/>
    <w:p>
      <w:pPr>
        <w:pStyle w:val="Heading2"/>
      </w:pPr>
      <w:r>
        <w:t xml:space="preserve">1. Introduction: The Imperative for Context-Specific Software Engineering in Kabul</w:t>
      </w:r>
    </w:p>
    <w:p>
      <w:pPr>
        <w:pStyle w:val="FirstParagraph"/>
      </w:pPr>
      <w:r>
        <w:t xml:space="preserve">Afghanistan remains one of the world's most digitally underserved regions. Despite a burgeoning youth population (65% under 25 years old), access to quality technology education and stable internet infrastructure is severely limited, particularly in urban centers like Kabul where population density compounds these challenges. The role of the Software Engineer in Afghanistan Kabul transcends mere coding; it demands an understanding of local contexts—from designing applications resilient to power outages (common in many districts including Shahr-e Naw and Dasht-e Barchi) to creating solutions aligned with Afghan linguistic and cultural norms (e.g., Pashto/Dari interfaces for government services). Current Western-centric software engineering curricula fail to address these realities, resulting in graduates ill-equipped for real-world deployment. This Thesis Proposal argues that sustainable digital development in Afghanistan Kabul necessitates a reimagined Software Engineer role, grounded in local needs rather than imported models.</w:t>
      </w:r>
    </w:p>
    <w:bookmarkEnd w:id="21"/>
    <w:bookmarkStart w:id="22" w:name="problem-statement"/>
    <w:p>
      <w:pPr>
        <w:pStyle w:val="Heading2"/>
      </w:pPr>
      <w:r>
        <w:t xml:space="preserve">2. Problem Statement</w:t>
      </w:r>
    </w:p>
    <w:p>
      <w:pPr>
        <w:pStyle w:val="FirstParagraph"/>
      </w:pPr>
      <w:r>
        <w:t xml:space="preserve">The current state of software engineering practice and education in Kabul faces multiple systemic barriers:</w:t>
      </w:r>
    </w:p>
    <w:p>
      <w:pPr>
        <w:numPr>
          <w:ilvl w:val="0"/>
          <w:numId w:val="1001"/>
        </w:numPr>
        <w:pStyle w:val="Compact"/>
      </w:pPr>
      <w:r>
        <w:rPr>
          <w:bCs/>
          <w:b/>
        </w:rPr>
        <w:t xml:space="preserve">Infrastructure Deficits:</w:t>
      </w:r>
      <w:r>
        <w:t xml:space="preserve"> </w:t>
      </w:r>
      <w:r>
        <w:t xml:space="preserve">Unreliable electricity (affecting 70%+ of households in low-income areas) and inconsistent internet connectivity hinder development workflows.</w:t>
      </w:r>
    </w:p>
    <w:p>
      <w:pPr>
        <w:numPr>
          <w:ilvl w:val="0"/>
          <w:numId w:val="1001"/>
        </w:numPr>
        <w:pStyle w:val="Compact"/>
      </w:pPr>
      <w:r>
        <w:rPr>
          <w:bCs/>
          <w:b/>
        </w:rPr>
        <w:t xml:space="preserve">Educational Mismatch:</w:t>
      </w:r>
      <w:r>
        <w:t xml:space="preserve"> </w:t>
      </w:r>
      <w:r>
        <w:t xml:space="preserve">Universities offer theoretical CS degrees but lack practical, context-driven curricula on mobile-first development, offline functionality, or resource-constrained environments prevalent in Kabul.</w:t>
      </w:r>
    </w:p>
    <w:p>
      <w:pPr>
        <w:numPr>
          <w:ilvl w:val="0"/>
          <w:numId w:val="1001"/>
        </w:numPr>
        <w:pStyle w:val="Compact"/>
      </w:pPr>
      <w:r>
        <w:rPr>
          <w:bCs/>
          <w:b/>
        </w:rPr>
        <w:t xml:space="preserve">Socio-Cultural Disconnect:</w:t>
      </w:r>
      <w:r>
        <w:t xml:space="preserve"> </w:t>
      </w:r>
      <w:r>
        <w:t xml:space="preserve">Many existing tech initiatives (e.g., e-government pilots) ignore local language preferences and community workflows, leading to low adoption rates.</w:t>
      </w:r>
    </w:p>
    <w:p>
      <w:pPr>
        <w:numPr>
          <w:ilvl w:val="0"/>
          <w:numId w:val="1001"/>
        </w:numPr>
        <w:pStyle w:val="Compact"/>
      </w:pPr>
      <w:r>
        <w:rPr>
          <w:bCs/>
          <w:b/>
        </w:rPr>
        <w:t xml:space="preserve">Gender Disparities:</w:t>
      </w:r>
      <w:r>
        <w:t xml:space="preserve"> </w:t>
      </w:r>
      <w:r>
        <w:t xml:space="preserve">Female Software Engineers remain severely underrepresented in Kabul's tech sector due to safety concerns and limited access, exacerbating talent shortages.</w:t>
      </w:r>
    </w:p>
    <w:p>
      <w:pPr>
        <w:pStyle w:val="FirstParagraph"/>
      </w:pPr>
      <w:r>
        <w:t xml:space="preserve">Without addressing these factors through a tailored Software Engineer training paradigm, Kabul's digital potential will remain unrealized, perpetuating cycles of exclusion and dependency on foreign solutions.</w:t>
      </w:r>
    </w:p>
    <w:bookmarkEnd w:id="22"/>
    <w:bookmarkStart w:id="23" w:name="research-objectives"/>
    <w:p>
      <w:pPr>
        <w:pStyle w:val="Heading2"/>
      </w:pPr>
      <w:r>
        <w:t xml:space="preserve">3. Research Objectives</w:t>
      </w:r>
    </w:p>
    <w:p>
      <w:pPr>
        <w:pStyle w:val="FirstParagraph"/>
      </w:pPr>
      <w:r>
        <w:t xml:space="preserve">This Thesis Proposal outlines three core objectives for developing a context-aware software engineering framework for Afghanistan Kabul:</w:t>
      </w:r>
    </w:p>
    <w:p>
      <w:pPr>
        <w:numPr>
          <w:ilvl w:val="0"/>
          <w:numId w:val="1002"/>
        </w:numPr>
        <w:pStyle w:val="Compact"/>
      </w:pPr>
      <w:r>
        <w:rPr>
          <w:bCs/>
          <w:b/>
        </w:rPr>
        <w:t xml:space="preserve">Context Mapping:</w:t>
      </w:r>
      <w:r>
        <w:t xml:space="preserve"> </w:t>
      </w:r>
      <w:r>
        <w:t xml:space="preserve">Document the specific technical, infrastructural, and cultural constraints faced by Software Engineers operating in Kabul through field surveys across 5 distinct urban districts and interviews with 30+ local developers from organizations like Da Afghanistan Bank's IT Department and NGOs.</w:t>
      </w:r>
    </w:p>
    <w:p>
      <w:pPr>
        <w:numPr>
          <w:ilvl w:val="0"/>
          <w:numId w:val="1002"/>
        </w:numPr>
        <w:pStyle w:val="Compact"/>
      </w:pPr>
      <w:r>
        <w:rPr>
          <w:bCs/>
          <w:b/>
        </w:rPr>
        <w:t xml:space="preserve">Framework Design:</w:t>
      </w:r>
      <w:r>
        <w:t xml:space="preserve"> </w:t>
      </w:r>
      <w:r>
        <w:t xml:space="preserve">Co-create a localized Software Engineering curriculum with Kabul University's Computer Science department, incorporating modules on offline-first application design, low-bandwidth optimization, multilingual UI/UX for Dari/Pashto speakers, and ethical data practices relevant to Afghanistan's governance landscape.</w:t>
      </w:r>
    </w:p>
    <w:p>
      <w:pPr>
        <w:numPr>
          <w:ilvl w:val="0"/>
          <w:numId w:val="1002"/>
        </w:numPr>
        <w:pStyle w:val="Compact"/>
      </w:pPr>
      <w:r>
        <w:rPr>
          <w:bCs/>
          <w:b/>
        </w:rPr>
        <w:t xml:space="preserve">Prototype Validation:</w:t>
      </w:r>
      <w:r>
        <w:t xml:space="preserve"> </w:t>
      </w:r>
      <w:r>
        <w:t xml:space="preserve">Develop and test a minimal viable product (MVP) for a Kabul-specific use case—e.g., an offline-capable agricultural information system for rural vendors in the Kabul Province—using the proposed framework, measuring usability and adoption rates against baseline Western models.</w:t>
      </w:r>
    </w:p>
    <w:bookmarkEnd w:id="23"/>
    <w:bookmarkStart w:id="24" w:name="methodology"/>
    <w:p>
      <w:pPr>
        <w:pStyle w:val="Heading2"/>
      </w:pPr>
      <w:r>
        <w:t xml:space="preserve">4. Methodology</w:t>
      </w:r>
    </w:p>
    <w:p>
      <w:pPr>
        <w:pStyle w:val="FirstParagraph"/>
      </w:pPr>
      <w:r>
        <w:t xml:space="preserve">The research employs a mixed-methods approach rooted in participatory action research (PAR), ensuring community input drives solution design. Phase 1 involves ethnographic fieldwork in Kabul to map constraints (e.g., analyzing internet speed fluctuations across neighborhoods via tools like M-Lab). Phase 2 conducts co-design workshops with Software Engineers, educators, and end-users from diverse Kabul communities. Phase 3 implements the curriculum at a pilot site (e.g., a women-led tech incubator in Wazir Akbar Khan) and deploys the MVP for field testing with local stakeholders. Data collection includes qualitative interviews, quantitative system performance metrics (e.g., data sync success rates offline), and adoption analytics. Crucially, all methodology prioritizes Afghan leadership—local researchers will conduct surveys, ensuring cultural sensitivity and ethical compliance with Afghanistan's emerging tech ethics guidelines.</w:t>
      </w:r>
    </w:p>
    <w:bookmarkEnd w:id="24"/>
    <w:bookmarkStart w:id="25" w:name="significance-of-the-research"/>
    <w:p>
      <w:pPr>
        <w:pStyle w:val="Heading2"/>
      </w:pPr>
      <w:r>
        <w:t xml:space="preserve">5. Significance of the Research</w:t>
      </w:r>
    </w:p>
    <w:p>
      <w:pPr>
        <w:pStyle w:val="FirstParagraph"/>
      </w:pPr>
      <w:r>
        <w:t xml:space="preserve">This Thesis Proposal holds transformative potential for Afghanistan Kabul:</w:t>
      </w:r>
    </w:p>
    <w:p>
      <w:pPr>
        <w:numPr>
          <w:ilvl w:val="0"/>
          <w:numId w:val="1003"/>
        </w:numPr>
        <w:pStyle w:val="Compact"/>
      </w:pPr>
      <w:r>
        <w:rPr>
          <w:bCs/>
          <w:b/>
        </w:rPr>
        <w:t xml:space="preserve">Talent Development:</w:t>
      </w:r>
      <w:r>
        <w:t xml:space="preserve"> </w:t>
      </w:r>
      <w:r>
        <w:t xml:space="preserve">Directly addresses Kabul's acute shortage of skilled Software Engineers by creating a scalable, locally validated training model.</w:t>
      </w:r>
    </w:p>
    <w:p>
      <w:pPr>
        <w:numPr>
          <w:ilvl w:val="0"/>
          <w:numId w:val="1003"/>
        </w:numPr>
        <w:pStyle w:val="Compact"/>
      </w:pPr>
      <w:r>
        <w:rPr>
          <w:bCs/>
          <w:b/>
        </w:rPr>
        <w:t xml:space="preserve">Sustainable Impact:</w:t>
      </w:r>
      <w:r>
        <w:t xml:space="preserve"> </w:t>
      </w:r>
      <w:r>
        <w:t xml:space="preserve">Solutions built using this framework will inherently consider Afghan realities (e.g., apps functioning without constant 4G), increasing long-term viability and reducing waste from failed projects.</w:t>
      </w:r>
    </w:p>
    <w:p>
      <w:pPr>
        <w:numPr>
          <w:ilvl w:val="0"/>
          <w:numId w:val="1003"/>
        </w:numPr>
        <w:pStyle w:val="Compact"/>
      </w:pPr>
      <w:r>
        <w:rPr>
          <w:bCs/>
          <w:b/>
        </w:rPr>
        <w:t xml:space="preserve">Gender Inclusion:</w:t>
      </w:r>
      <w:r>
        <w:t xml:space="preserve"> </w:t>
      </w:r>
      <w:r>
        <w:t xml:space="preserve">By integrating female Software Engineers into the design and validation phases, the research actively tackles systemic exclusion, fostering a more representative tech ecosystem in Kabul.</w:t>
      </w:r>
    </w:p>
    <w:p>
      <w:pPr>
        <w:numPr>
          <w:ilvl w:val="0"/>
          <w:numId w:val="1003"/>
        </w:numPr>
        <w:pStyle w:val="Compact"/>
      </w:pPr>
      <w:r>
        <w:rPr>
          <w:bCs/>
          <w:b/>
        </w:rPr>
        <w:t xml:space="preserve">National Relevance:</w:t>
      </w:r>
      <w:r>
        <w:t xml:space="preserve"> </w:t>
      </w:r>
      <w:r>
        <w:t xml:space="preserve">Aligns with Afghanistan's National Digital Strategy (2023) which prioritizes "locally relevant digital solutions" for public service delivery—particularly critical in Kabul where 60% of national government services are centralized.</w:t>
      </w:r>
    </w:p>
    <w:bookmarkEnd w:id="25"/>
    <w:bookmarkStart w:id="26" w:name="expected-contributions"/>
    <w:p>
      <w:pPr>
        <w:pStyle w:val="Heading2"/>
      </w:pPr>
      <w:r>
        <w:t xml:space="preserve">6. Expected Contributions</w:t>
      </w:r>
    </w:p>
    <w:p>
      <w:pPr>
        <w:pStyle w:val="FirstParagraph"/>
      </w:pPr>
      <w:r>
        <w:t xml:space="preserve">The primary contribution is a replicable framework for context-aware software engineering education, adaptable to other post-conflict or resource-constrained settings globally. For Afghanistan Kabul specifically, the research will deliver:</w:t>
      </w:r>
    </w:p>
    <w:p>
      <w:pPr>
        <w:numPr>
          <w:ilvl w:val="0"/>
          <w:numId w:val="1004"/>
        </w:numPr>
        <w:pStyle w:val="Compact"/>
      </w:pPr>
      <w:r>
        <w:t xml:space="preserve">An open-access curriculum guide tailored for Afghan universities.</w:t>
      </w:r>
    </w:p>
    <w:p>
      <w:pPr>
        <w:numPr>
          <w:ilvl w:val="0"/>
          <w:numId w:val="1004"/>
        </w:numPr>
        <w:pStyle w:val="Compact"/>
      </w:pPr>
      <w:r>
        <w:t xml:space="preserve">Technical best practices for building "Afghan-first" applications (e.g., optimizing for 2G networks via SMS-based data retrieval).</w:t>
      </w:r>
    </w:p>
    <w:p>
      <w:pPr>
        <w:numPr>
          <w:ilvl w:val="0"/>
          <w:numId w:val="1004"/>
        </w:numPr>
        <w:pStyle w:val="Compact"/>
      </w:pPr>
      <w:r>
        <w:t xml:space="preserve">Data demonstrating how context-aware design increases user adoption by 30-50% over generic solutions, as measured in Kabul's pilot communities.</w:t>
      </w:r>
    </w:p>
    <w:p>
      <w:pPr>
        <w:pStyle w:val="FirstParagraph"/>
      </w:pPr>
      <w:r>
        <w:t xml:space="preserve">This work moves beyond abstract theory to empower a new generation of Software Engineers who view their role not just as developers, but as catalysts for inclusive local development within Afghanistan Kabul.</w:t>
      </w:r>
    </w:p>
    <w:bookmarkEnd w:id="26"/>
    <w:bookmarkStart w:id="27" w:name="conclusion"/>
    <w:p>
      <w:pPr>
        <w:pStyle w:val="Heading2"/>
      </w:pPr>
      <w:r>
        <w:t xml:space="preserve">7. Conclusion</w:t>
      </w:r>
    </w:p>
    <w:p>
      <w:pPr>
        <w:pStyle w:val="FirstParagraph"/>
      </w:pPr>
      <w:r>
        <w:t xml:space="preserve">The digital future of Afghanistan Kabul hinges on cultivating Software Engineers who understand the city’s unique challenges—from dust storms disrupting server farms in Sayedabad to the need for gender-inclusive app interfaces. This Thesis Proposal provides a clear, actionable pathway to transform software engineering from an imported concept into a locally owned engine for sustainable progress. By centering Afghan voices and realities, this research promises not only academic rigor but tangible outcomes: more resilient apps, empowered engineers, and communities where technology truly serves their needs. The time to build this foundation is now—before Kabul's digital potential becomes another unfulfilled promise in Afghanistan's complex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Context-Aware Software Engineering for Sustainable Development in Afghanistan Kabul</dc:title>
  <dc:creator/>
  <dc:language>en</dc:language>
  <cp:keywords/>
  <dcterms:created xsi:type="dcterms:W3CDTF">2026-07-13T12:46:42Z</dcterms:created>
  <dcterms:modified xsi:type="dcterms:W3CDTF">2026-07-13T12:46:42Z</dcterms:modified>
</cp:coreProperties>
</file>

<file path=docProps/custom.xml><?xml version="1.0" encoding="utf-8"?>
<Properties xmlns="http://schemas.openxmlformats.org/officeDocument/2006/custom-properties" xmlns:vt="http://schemas.openxmlformats.org/officeDocument/2006/docPropsVTypes"/>
</file>