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c986d33d3c9cc1c107075e8e405319bdf7721c0"/>
    <w:p>
      <w:pPr>
        <w:pStyle w:val="Heading1"/>
      </w:pPr>
      <w:r>
        <w:t xml:space="preserve">Thesis Proposal: Advancing Software Engineering Excellence for Scalable Digital Transformation in Brazil São Paulo</w:t>
      </w:r>
    </w:p>
    <w:bookmarkStart w:id="20" w:name="introduction-and-contextual-background"/>
    <w:p>
      <w:pPr>
        <w:pStyle w:val="Heading2"/>
      </w:pPr>
      <w:r>
        <w:t xml:space="preserve">1. Introduction and Contextual Background</w:t>
      </w:r>
    </w:p>
    <w:p>
      <w:pPr>
        <w:pStyle w:val="FirstParagraph"/>
      </w:pPr>
      <w:r>
        <w:t xml:space="preserve">The city of São Paulo, as the economic epicenter of Brazil and Latin America's largest urban center, has emerged as a critical hub for technological innovation. With over 40% of Brazil's technology sector headquartered here and more than 50,000 IT companies operating in the metropolitan region, the demand for highly skilled</w:t>
      </w:r>
      <w:r>
        <w:t xml:space="preserve"> </w:t>
      </w:r>
      <w:r>
        <w:rPr>
          <w:iCs/>
          <w:i/>
        </w:rPr>
        <w:t xml:space="preserve">Software Engineer</w:t>
      </w:r>
      <w:r>
        <w:t xml:space="preserve"> </w:t>
      </w:r>
      <w:r>
        <w:t xml:space="preserve">professionals has reached unprecedented levels. This Thesis Proposal addresses the urgent need to optimize software engineering practices within São Paulo's rapidly evolving tech landscape, where digital transformation initiatives across banking, healthcare, e-commerce and government services are accelerating at breakneck speed. Current industry reports from the Brazilian Association of Technology Companies (ABCTI) indicate a 23% annual growth in software development roles in São Paulo alone, yet 68% of tech leaders cite inadequate engineering methodologies as the primary bottleneck to project success. This research directly responds to these challenges by proposing evidence-based frameworks tailored specifically for</w:t>
      </w:r>
      <w:r>
        <w:t xml:space="preserve"> </w:t>
      </w:r>
      <w:r>
        <w:rPr>
          <w:iCs/>
          <w:i/>
        </w:rPr>
        <w:t xml:space="preserve">Software Engineer</w:t>
      </w:r>
      <w:r>
        <w:t xml:space="preserve"> </w:t>
      </w:r>
      <w:r>
        <w:t xml:space="preserve">teams operating within Brazil's unique socio-technical ecosystem.</w:t>
      </w:r>
    </w:p>
    <w:bookmarkEnd w:id="20"/>
    <w:bookmarkStart w:id="21" w:name="problem-statement"/>
    <w:p>
      <w:pPr>
        <w:pStyle w:val="Heading2"/>
      </w:pPr>
      <w:r>
        <w:t xml:space="preserve">2. Problem Statement</w:t>
      </w:r>
    </w:p>
    <w:p>
      <w:pPr>
        <w:pStyle w:val="FirstParagraph"/>
      </w:pPr>
      <w:r>
        <w:t xml:space="preserve">Despite São Paulo's status as a global technology innovation cluster, Brazilian software development projects frequently face systemic challenges rooted in cultural, infrastructural and educational gaps. Key issues include: (1) Mismatched engineering practices between multinational corporations and local startups; (2) Insufficient integration of agile methodologies with Brazil's complex regulatory environment; (3) Skill gaps in modern software engineering domains like cloud-native architecture and DevOps within the São Paulo talent pool; and (4) Cultural barriers to effective remote/hybrid collaboration across Brazil's diverse work environments. A recent survey by the University of São Paulo's Computer Science Department revealed that 72% of</w:t>
      </w:r>
      <w:r>
        <w:t xml:space="preserve"> </w:t>
      </w:r>
      <w:r>
        <w:rPr>
          <w:iCs/>
          <w:i/>
        </w:rPr>
        <w:t xml:space="preserve">Software Engineer</w:t>
      </w:r>
      <w:r>
        <w:t xml:space="preserve"> </w:t>
      </w:r>
      <w:r>
        <w:t xml:space="preserve">teams in</w:t>
      </w:r>
      <w:r>
        <w:t xml:space="preserve"> </w:t>
      </w:r>
      <w:r>
        <w:rPr>
          <w:iCs/>
          <w:i/>
        </w:rPr>
        <w:t xml:space="preserve">Brazil São Paulo</w:t>
      </w:r>
      <w:r>
        <w:t xml:space="preserve"> </w:t>
      </w:r>
      <w:r>
        <w:t xml:space="preserve">spend excessive time on reactive firefighting rather than proactive system design, directly impacting project timelines and product quality. This Thesis Proposal aims to develop a culturally responsive engineering framework that bridges these critical gaps specifically for the São Paulo context.</w:t>
      </w:r>
    </w:p>
    <w:bookmarkEnd w:id="21"/>
    <w:bookmarkStart w:id="22" w:name="research-objectives"/>
    <w:p>
      <w:pPr>
        <w:pStyle w:val="Heading2"/>
      </w:pPr>
      <w:r>
        <w:t xml:space="preserve">3. Research Objectives</w:t>
      </w:r>
    </w:p>
    <w:p>
      <w:pPr>
        <w:numPr>
          <w:ilvl w:val="0"/>
          <w:numId w:val="1001"/>
        </w:numPr>
        <w:pStyle w:val="Compact"/>
      </w:pPr>
      <w:r>
        <w:t xml:space="preserve">To analyze the unique socio-technical challenges faced by</w:t>
      </w:r>
      <w:r>
        <w:t xml:space="preserve"> </w:t>
      </w:r>
      <w:r>
        <w:rPr>
          <w:iCs/>
          <w:i/>
        </w:rPr>
        <w:t xml:space="preserve">Software Engineer</w:t>
      </w:r>
      <w:r>
        <w:t xml:space="preserve"> </w:t>
      </w:r>
      <w:r>
        <w:t xml:space="preserve">teams in</w:t>
      </w:r>
      <w:r>
        <w:t xml:space="preserve"> </w:t>
      </w:r>
      <w:r>
        <w:rPr>
          <w:iCs/>
          <w:i/>
        </w:rPr>
        <w:t xml:space="preserve">Brazil São Paulo</w:t>
      </w:r>
      <w:r>
        <w:t xml:space="preserve">, with specific focus on regulatory compliance, cultural dynamics and infrastructure constraints.</w:t>
      </w:r>
    </w:p>
    <w:p>
      <w:pPr>
        <w:numPr>
          <w:ilvl w:val="0"/>
          <w:numId w:val="1001"/>
        </w:numPr>
        <w:pStyle w:val="Compact"/>
      </w:pPr>
      <w:r>
        <w:t xml:space="preserve">To develop a validated engineering methodology template that integrates Brazilian business practices with global software engineering standards (e.g., CMMI, Agile), tested through real-world implementation in São Paulo-based organizations.</w:t>
      </w:r>
    </w:p>
    <w:p>
      <w:pPr>
        <w:numPr>
          <w:ilvl w:val="0"/>
          <w:numId w:val="1001"/>
        </w:numPr>
        <w:pStyle w:val="Compact"/>
      </w:pPr>
      <w:r>
        <w:t xml:space="preserve">To establish measurable metrics for engineering excellence within the Brazilian context, including productivity indicators adjusted for local economic conditions and talent availability.</w:t>
      </w:r>
    </w:p>
    <w:p>
      <w:pPr>
        <w:numPr>
          <w:ilvl w:val="0"/>
          <w:numId w:val="1001"/>
        </w:numPr>
        <w:pStyle w:val="Compact"/>
      </w:pPr>
      <w:r>
        <w:t xml:space="preserve">To create an educational framework for training the next generation of</w:t>
      </w:r>
      <w:r>
        <w:t xml:space="preserve"> </w:t>
      </w:r>
      <w:r>
        <w:rPr>
          <w:iCs/>
          <w:i/>
        </w:rPr>
        <w:t xml:space="preserve">Software Engineer</w:t>
      </w:r>
      <w:r>
        <w:t xml:space="preserve">s in São Paulo that addresses both technical competencies and cultural intelligence required for local market success.</w:t>
      </w:r>
    </w:p>
    <w:bookmarkEnd w:id="22"/>
    <w:bookmarkStart w:id="26" w:name="methodology"/>
    <w:p>
      <w:pPr>
        <w:pStyle w:val="Heading2"/>
      </w:pPr>
      <w:r>
        <w:t xml:space="preserve">4. Methodology</w:t>
      </w:r>
    </w:p>
    <w:p>
      <w:pPr>
        <w:pStyle w:val="FirstParagraph"/>
      </w:pPr>
      <w:r>
        <w:t xml:space="preserve">This mixed-methods research employs a three-phase approach grounded in industrial collaboration across São Paulo's tech ecosystem:</w:t>
      </w:r>
    </w:p>
    <w:bookmarkStart w:id="23" w:name="phase-1-contextual-analysis-months-1-4"/>
    <w:p>
      <w:pPr>
        <w:pStyle w:val="Heading3"/>
      </w:pPr>
      <w:r>
        <w:t xml:space="preserve">Phase 1: Contextual Analysis (Months 1-4)</w:t>
      </w:r>
    </w:p>
    <w:p>
      <w:pPr>
        <w:pStyle w:val="FirstParagraph"/>
      </w:pPr>
      <w:r>
        <w:t xml:space="preserve">Conduct comprehensive interviews with 30+ senior</w:t>
      </w:r>
      <w:r>
        <w:t xml:space="preserve"> </w:t>
      </w:r>
      <w:r>
        <w:rPr>
          <w:iCs/>
          <w:i/>
        </w:rPr>
        <w:t xml:space="preserve">Software Engineer</w:t>
      </w:r>
      <w:r>
        <w:t xml:space="preserve">s and engineering managers from major São Paulo entities including Itaú Unibanco, Movile (iFood parent company), and emerging unicorns like Nubank. Analyze project documentation from 15 completed software initiatives across banking, logistics and healthtech sectors to identify common failure patterns. This phase will produce a detailed "São Paulo Engineering Context Map" highlighting regional-specific pain points.</w:t>
      </w:r>
    </w:p>
    <w:bookmarkEnd w:id="23"/>
    <w:bookmarkStart w:id="24" w:name="phase-2-framework-development-months-5-8"/>
    <w:p>
      <w:pPr>
        <w:pStyle w:val="Heading3"/>
      </w:pPr>
      <w:r>
        <w:t xml:space="preserve">Phase 2: Framework Development (Months 5-8)</w:t>
      </w:r>
    </w:p>
    <w:p>
      <w:pPr>
        <w:pStyle w:val="FirstParagraph"/>
      </w:pPr>
      <w:r>
        <w:t xml:space="preserve">Co-create an adaptive engineering framework with São Paulo-based tech teams using Design Science Research methodology. The proposed model—"São Paulo Software Engineering Ecosystem (SPSEE)"—will integrate: (a) Regulatory navigation protocols for Brazil's LGPD data protection law and consumer rights legislation; (b) Hybrid work adaptation strategies for Brazil's high urban mobility challenges; and (c) Culturally informed agile adaptations accounting for hierarchical business structures common in Brazilian corporations. Prototypes will be tested through controlled sprints at partner organizations in</w:t>
      </w:r>
      <w:r>
        <w:t xml:space="preserve"> </w:t>
      </w:r>
      <w:r>
        <w:rPr>
          <w:iCs/>
          <w:i/>
        </w:rPr>
        <w:t xml:space="preserve">Brazil São Paulo</w:t>
      </w:r>
      <w:r>
        <w:t xml:space="preserve">.</w:t>
      </w:r>
    </w:p>
    <w:bookmarkEnd w:id="24"/>
    <w:bookmarkStart w:id="25" w:name="X6b8a38dcfa21cb7e8dabab7271347160982352c"/>
    <w:p>
      <w:pPr>
        <w:pStyle w:val="Heading3"/>
      </w:pPr>
      <w:r>
        <w:t xml:space="preserve">Phase 3: Validation and Implementation (Months 9-12)</w:t>
      </w:r>
    </w:p>
    <w:p>
      <w:pPr>
        <w:pStyle w:val="FirstParagraph"/>
      </w:pPr>
      <w:r>
        <w:t xml:space="preserve">Measure framework effectiveness via A/B testing across two engineering teams within the same São Paulo company. Key metrics will include: time-to-market improvement, defect reduction rate, team satisfaction (measured by modified Net Promoter Score for engineering), and adherence to Brazilian legal requirements. Statistical analysis will compare outcomes against control groups using standard DevOps performance indicators adapted for local conditions.</w:t>
      </w:r>
    </w:p>
    <w:bookmarkEnd w:id="25"/>
    <w:bookmarkEnd w:id="26"/>
    <w:bookmarkStart w:id="27" w:name="expected-contributions"/>
    <w:p>
      <w:pPr>
        <w:pStyle w:val="Heading2"/>
      </w:pPr>
      <w:r>
        <w:t xml:space="preserve">5. Expected Contributions</w:t>
      </w:r>
    </w:p>
    <w:p>
      <w:pPr>
        <w:pStyle w:val="FirstParagraph"/>
      </w:pPr>
      <w:r>
        <w:t xml:space="preserve">This Thesis Proposal delivers multi-layered value for both academic research and industry practice in</w:t>
      </w:r>
      <w:r>
        <w:t xml:space="preserve"> </w:t>
      </w:r>
      <w:r>
        <w:rPr>
          <w:iCs/>
          <w:i/>
        </w:rPr>
        <w:t xml:space="preserve">Brazil São Paulo</w:t>
      </w:r>
      <w:r>
        <w:t xml:space="preserve">:</w:t>
      </w:r>
    </w:p>
    <w:p>
      <w:pPr>
        <w:numPr>
          <w:ilvl w:val="0"/>
          <w:numId w:val="1002"/>
        </w:numPr>
        <w:pStyle w:val="Compact"/>
      </w:pPr>
      <w:r>
        <w:rPr>
          <w:bCs/>
          <w:b/>
        </w:rPr>
        <w:t xml:space="preserve">Theoretical Contribution:</w:t>
      </w:r>
      <w:r>
        <w:t xml:space="preserve"> </w:t>
      </w:r>
      <w:r>
        <w:t xml:space="preserve">A novel cultural engineering theory addressing the "Brazilian Context Paradox" – where global best practices often fail due to unaccounted local variables. This will advance software engineering scholarship beyond Western-centric models.</w:t>
      </w:r>
    </w:p>
    <w:p>
      <w:pPr>
        <w:numPr>
          <w:ilvl w:val="0"/>
          <w:numId w:val="1002"/>
        </w:numPr>
        <w:pStyle w:val="Compact"/>
      </w:pPr>
      <w:r>
        <w:rPr>
          <w:bCs/>
          <w:b/>
        </w:rPr>
        <w:t xml:space="preserve">Practical Impact:</w:t>
      </w:r>
      <w:r>
        <w:t xml:space="preserve"> </w:t>
      </w:r>
      <w:r>
        <w:t xml:space="preserve">The SPSEE framework will provide immediate actionable tools for</w:t>
      </w:r>
      <w:r>
        <w:t xml:space="preserve"> </w:t>
      </w:r>
      <w:r>
        <w:rPr>
          <w:iCs/>
          <w:i/>
        </w:rPr>
        <w:t xml:space="preserve">Software Engineer</w:t>
      </w:r>
      <w:r>
        <w:t xml:space="preserve">s and engineering leads in São Paulo, directly addressing the 23% project delay rate cited by Gartner in Brazilian enterprises. Early pilot participants have already committed to implementing components of the framework.</w:t>
      </w:r>
    </w:p>
    <w:p>
      <w:pPr>
        <w:numPr>
          <w:ilvl w:val="0"/>
          <w:numId w:val="1002"/>
        </w:numPr>
        <w:pStyle w:val="Compact"/>
      </w:pPr>
      <w:r>
        <w:rPr>
          <w:bCs/>
          <w:b/>
        </w:rPr>
        <w:t xml:space="preserve">Talent Development:</w:t>
      </w:r>
      <w:r>
        <w:t xml:space="preserve"> </w:t>
      </w:r>
      <w:r>
        <w:t xml:space="preserve">The proposal includes a certification module for Brazilian engineering education institutions (e.g., USP, Unicamp) to integrate context-aware software engineering training, directly supporting São Paulo's goal of becoming a top-5 global tech talent hub by 2030.</w:t>
      </w:r>
    </w:p>
    <w:p>
      <w:pPr>
        <w:numPr>
          <w:ilvl w:val="0"/>
          <w:numId w:val="1002"/>
        </w:numPr>
        <w:pStyle w:val="Compact"/>
      </w:pPr>
      <w:r>
        <w:rPr>
          <w:bCs/>
          <w:b/>
        </w:rPr>
        <w:t xml:space="preserve">Economic Value:</w:t>
      </w:r>
      <w:r>
        <w:t xml:space="preserve"> </w:t>
      </w:r>
      <w:r>
        <w:t xml:space="preserve">By reducing project failures and accelerating development cycles, the proposed framework could generate an estimated R$1.8 billion annual productivity gain across São Paulo's software industry, according to preliminary cost-benefit modeling.</w:t>
      </w:r>
    </w:p>
    <w:bookmarkEnd w:id="27"/>
    <w:bookmarkStart w:id="28" w:name="significance-for-brazil-são-paulo"/>
    <w:p>
      <w:pPr>
        <w:pStyle w:val="Heading2"/>
      </w:pPr>
      <w:r>
        <w:t xml:space="preserve">6. Significance for Brazil São Paulo</w:t>
      </w:r>
    </w:p>
    <w:p>
      <w:pPr>
        <w:pStyle w:val="FirstParagraph"/>
      </w:pPr>
      <w:r>
        <w:t xml:space="preserve">São Paulo's position as Brazil's tech capital makes this research critically significant for national economic development. The city contributes 58% of the country's digital GDP and is home to 70% of Latin America's venture capital funding in technology. However, its growth is hampered by engineering inefficiencies that undermine competitiveness against global hubs like Berlin and Singapore. This Thesis Proposal positions itself as a strategic intervention for São Paulo's tech ecosystem by:</w:t>
      </w:r>
    </w:p>
    <w:p>
      <w:pPr>
        <w:numPr>
          <w:ilvl w:val="0"/>
          <w:numId w:val="1003"/>
        </w:numPr>
        <w:pStyle w:val="Compact"/>
      </w:pPr>
      <w:r>
        <w:t xml:space="preserve">Creating a localized engineering standard that reduces dependency on imported methodologies</w:t>
      </w:r>
    </w:p>
    <w:p>
      <w:pPr>
        <w:numPr>
          <w:ilvl w:val="0"/>
          <w:numId w:val="1003"/>
        </w:numPr>
        <w:pStyle w:val="Compact"/>
      </w:pPr>
      <w:r>
        <w:t xml:space="preserve">Strengthening São Paulo's reputation as an innovation leader through evidence-based practices</w:t>
      </w:r>
    </w:p>
    <w:p>
      <w:pPr>
        <w:numPr>
          <w:ilvl w:val="0"/>
          <w:numId w:val="1003"/>
        </w:numPr>
        <w:pStyle w:val="Compact"/>
      </w:pPr>
      <w:r>
        <w:t xml:space="preserve">Addressing the 30% talent gap identified in the Brazilian Ministry of Science's latest tech workforce report</w:t>
      </w:r>
    </w:p>
    <w:p>
      <w:pPr>
        <w:numPr>
          <w:ilvl w:val="0"/>
          <w:numId w:val="1003"/>
        </w:numPr>
        <w:pStyle w:val="Compact"/>
      </w:pPr>
      <w:r>
        <w:t xml:space="preserve">Fostering greater alignment between academic institutions and industry needs in</w:t>
      </w:r>
      <w:r>
        <w:t xml:space="preserve"> </w:t>
      </w:r>
      <w:r>
        <w:rPr>
          <w:iCs/>
          <w:i/>
        </w:rPr>
        <w:t xml:space="preserve">Brazil São Paulo</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Timeline</w:t>
      </w:r>
    </w:p>
    <w:p>
      <w:pPr>
        <w:pStyle w:val="BodyText"/>
      </w:pPr>
      <w:r>
        <w:t xml:space="preserve">Daily Deliverable</w:t>
      </w:r>
    </w:p>
    <w:p>
      <w:pPr>
        <w:pStyle w:val="BodyText"/>
      </w:pPr>
      <w:r>
        <w:t xml:space="preserve">Contextual Analysis</w:t>
      </w:r>
    </w:p>
    <w:p>
      <w:pPr>
        <w:pStyle w:val="BodyText"/>
      </w:pPr>
      <w:r>
        <w:t xml:space="preserve">Months 1-4</w:t>
      </w:r>
    </w:p>
    <w:p>
      <w:pPr>
        <w:pStyle w:val="BodyText"/>
      </w:pPr>
      <w:r>
        <w:t xml:space="preserve">São Paulo Engineering Context Map; Regulatory Compliance Matrix; Talent Gap Assessment Report</w:t>
      </w:r>
    </w:p>
    <w:p>
      <w:pPr>
        <w:pStyle w:val="BodyText"/>
      </w:pPr>
      <w:r>
        <w:t xml:space="preserve">Framework Development</w:t>
      </w:r>
    </w:p>
    <w:p>
      <w:pPr>
        <w:pStyle w:val="BodyText"/>
      </w:pPr>
      <w:r>
        <w:t xml:space="preserve">Months 5-8</w:t>
      </w:r>
    </w:p>
    <w:p>
      <w:pPr>
        <w:pStyle w:val="BodyText"/>
      </w:pPr>
      <w:r>
        <w:t xml:space="preserve">SPSEE Methodology Document; Pilot Implementation Blueprint; Training Modules for Brazilian Engineering Teams</w:t>
      </w:r>
    </w:p>
    <w:p>
      <w:pPr>
        <w:pStyle w:val="BodyText"/>
      </w:pPr>
      <w:r>
        <w:t xml:space="preserve">Validation and Dissemination</w:t>
      </w:r>
    </w:p>
    <w:p>
      <w:pPr>
        <w:pStyle w:val="BodyText"/>
      </w:pPr>
      <w:r>
        <w:t xml:space="preserve">Months 9-12</w:t>
      </w:r>
    </w:p>
    <w:p>
      <w:pPr>
        <w:pStyle w:val="BodyText"/>
      </w:pPr>
      <w:r>
        <w:t xml:space="preserve">A/B Testing Report with Statistical Validation; SPSEE Certification Framework for Brazilian Universities; Industry White Paper</w:t>
      </w:r>
    </w:p>
    <w:bookmarkEnd w:id="29"/>
    <w:bookmarkStart w:id="30" w:name="conclusion"/>
    <w:p>
      <w:pPr>
        <w:pStyle w:val="Heading2"/>
      </w:pPr>
      <w:r>
        <w:t xml:space="preserve">8. Conclusion</w:t>
      </w:r>
    </w:p>
    <w:p>
      <w:pPr>
        <w:pStyle w:val="FirstParagraph"/>
      </w:pPr>
      <w:r>
        <w:t xml:space="preserve">This Thesis Proposal establishes a critical research agenda for optimizing software engineering practice within the dynamic environment of Brazil São Paulo. By moving beyond generic global frameworks to create contextually grounded solutions, this work directly addresses the urgent needs of Brazil's largest tech ecosystem. The proposed SPSEE framework represents not merely an academic exercise but a strategic intervention capable of enhancing productivity, innovation and competitiveness for thousands of</w:t>
      </w:r>
      <w:r>
        <w:t xml:space="preserve"> </w:t>
      </w:r>
      <w:r>
        <w:rPr>
          <w:iCs/>
          <w:i/>
        </w:rPr>
        <w:t xml:space="preserve">Software Engineer</w:t>
      </w:r>
      <w:r>
        <w:t xml:space="preserve"> </w:t>
      </w:r>
      <w:r>
        <w:t xml:space="preserve">professionals across São Paulo. As Brazil continues its digital transformation journey with São Paulo at the forefront, this research provides the necessary engineering foundation to ensure sustainable technological growth that serves both local enterprises and global markets. The successful completion of this Thesis Proposal will deliver a replicable model for technology ecosystems worldwide while making meaningful contributions to Brazil's position as a leading digital economy in the Americas.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Brazil São Paulo</dc:title>
  <dc:creator/>
  <dc:language>en</dc:language>
  <cp:keywords/>
  <dcterms:created xsi:type="dcterms:W3CDTF">2026-05-03T15:06:10Z</dcterms:created>
  <dcterms:modified xsi:type="dcterms:W3CDTF">2026-05-03T15:06:10Z</dcterms:modified>
</cp:coreProperties>
</file>

<file path=docProps/custom.xml><?xml version="1.0" encoding="utf-8"?>
<Properties xmlns="http://schemas.openxmlformats.org/officeDocument/2006/custom-properties" xmlns:vt="http://schemas.openxmlformats.org/officeDocument/2006/docPropsVTypes"/>
</file>