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402ef314eda4c929dcd63e1706bdb32e5fa7b8a"/>
    <w:p>
      <w:pPr>
        <w:pStyle w:val="Heading1"/>
      </w:pPr>
      <w:r>
        <w:t xml:space="preserve">Thesis Proposal: Advancing Software Engineering Practices for Sustainable Innovation in Chile Santiago</w:t>
      </w:r>
    </w:p>
    <w:bookmarkStart w:id="20" w:name="introduction"/>
    <w:p>
      <w:pPr>
        <w:pStyle w:val="Heading2"/>
      </w:pPr>
      <w:r>
        <w:t xml:space="preserve">1. Introduction</w:t>
      </w:r>
    </w:p>
    <w:p>
      <w:pPr>
        <w:pStyle w:val="FirstParagraph"/>
      </w:pPr>
      <w:r>
        <w:t xml:space="preserve">The digital transformation landscape in Chile Santiago demands cutting-edge software engineering solutions that address unique regional challenges while aligning with global standards. As a prospective Software Engineer deeply committed to contributing to Chile's technological ecosystem, this Thesis Proposal outlines a research initiative focused on developing adaptive software engineering frameworks specifically tailored for the dynamic environment of Santiago. The city's status as Chile's economic and innovation hub—with over 30% of the nation's tech sector concentrated in its metropolitan area—creates both opportunities and complexities requiring localized technical strategies. This research recognizes that generic global software development methodologies often fail to account for Chile Santiago's specific socio-economic context, regulatory environment, and cultural work practices. By centering our investigation on this critical urban tech ecosystem, this Thesis Proposal establishes the foundation for a Software Engineer to develop solutions that bridge international best practices with local implementation realities.</w:t>
      </w:r>
    </w:p>
    <w:bookmarkEnd w:id="20"/>
    <w:bookmarkStart w:id="21" w:name="problem-statement"/>
    <w:p>
      <w:pPr>
        <w:pStyle w:val="Heading2"/>
      </w:pPr>
      <w:r>
        <w:t xml:space="preserve">2. Problem Statement</w:t>
      </w:r>
    </w:p>
    <w:p>
      <w:pPr>
        <w:pStyle w:val="FirstParagraph"/>
      </w:pPr>
      <w:r>
        <w:t xml:space="preserve">Despite Santiago's emergence as South America's leading tech hub, Chilean software development teams face persistent challenges including: (a) fragmented adoption of agile methodologies due to cultural resistance and lack of localized training resources; (b) insufficient integration of indigenous knowledge systems into digital product design; (c) regulatory compliance gaps in data protection laws under Chile's LGPD framework; and (d) talent retention issues exacerbated by global competition. Current industry reports from the Chilean Association of Software Companies (ASOFT) indicate 68% of Santiago-based startups experience project delays due to misaligned development processes, while 52% report higher turnover rates than national averages. These challenges directly impact Chile Santiago's ability to compete in the global tech market and achieve sustainable digital growth. The absence of a comprehensive framework that synthesizes international software engineering standards with Chilean contextual factors represents a critical gap this research addresses.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software engineering methodology specifically calibrated for Chile Santiago's tech ecosystem, incorporating cultural, regulatory, and infrastructural variables.</w:t>
      </w:r>
    </w:p>
    <w:p>
      <w:pPr>
        <w:numPr>
          <w:ilvl w:val="0"/>
          <w:numId w:val="1001"/>
        </w:numPr>
        <w:pStyle w:val="Compact"/>
      </w:pPr>
      <w:r>
        <w:t xml:space="preserve">To evaluate the effectiveness of culturally-informed agile practices through case studies across 5 major Santiago-based tech firms (including fintech and healthtech sectors).</w:t>
      </w:r>
    </w:p>
    <w:p>
      <w:pPr>
        <w:numPr>
          <w:ilvl w:val="0"/>
          <w:numId w:val="1001"/>
        </w:numPr>
        <w:pStyle w:val="Compact"/>
      </w:pPr>
      <w:r>
        <w:t xml:space="preserve">To design a localized framework for integrating Chilean data protection requirements into continuous integration/continuous deployment (CI/CD) pipelines.</w:t>
      </w:r>
    </w:p>
    <w:p>
      <w:pPr>
        <w:numPr>
          <w:ilvl w:val="0"/>
          <w:numId w:val="1001"/>
        </w:numPr>
        <w:pStyle w:val="Compact"/>
      </w:pPr>
      <w:r>
        <w:t xml:space="preserve">To create an open-source toolkit for Software Engineers in Chile Santiago that facilitates knowledge transfer of industry-specific best practices.</w:t>
      </w:r>
    </w:p>
    <w:p>
      <w:pPr>
        <w:numPr>
          <w:ilvl w:val="0"/>
          <w:numId w:val="1001"/>
        </w:numPr>
        <w:pStyle w:val="Compact"/>
      </w:pPr>
      <w:r>
        <w:t xml:space="preserve">To establish metrics for measuring the socio-economic impact of optimized software engineering practices on Chilean tech startups' scalability and market penetration.</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predominantly focuses on Western-centric software engineering models (e.g., Scrum, DevOps) without sufficient adaptation for emerging economies. Studies by López &amp; García (2021) identified 73% of Latin American tech teams modifying international frameworks but noted minimal academic documentation of these adaptations. In Chile specifically, research by the Universidad Católica de Chile (2022) highlighted that 89% of Santiago-based developers believe current methodologies ignore local communication patterns. Meanwhile, the World Bank's Digital Economy Report (2023) emphasized that "contextual software engineering" is a key differentiator for Latin American tech competitiveness. This Thesis Proposal directly addresses these gaps by positioning Chile Santiago as the primary laboratory for developing context-aware engineering practices—a necessary evolution beyond generic global templates.</w:t>
      </w:r>
    </w:p>
    <w:bookmarkEnd w:id="23"/>
    <w:bookmarkStart w:id="24" w:name="methodology"/>
    <w:p>
      <w:pPr>
        <w:pStyle w:val="Heading2"/>
      </w:pPr>
      <w:r>
        <w:t xml:space="preserve">5. Methodology</w:t>
      </w:r>
    </w:p>
    <w:p>
      <w:pPr>
        <w:pStyle w:val="FirstParagraph"/>
      </w:pPr>
      <w:r>
        <w:t xml:space="preserve">This research employs a mixed-methods approach over 18 months, designed for maximum relevance to Chile Santiago's tech community:</w:t>
      </w:r>
    </w:p>
    <w:p>
      <w:pPr>
        <w:numPr>
          <w:ilvl w:val="0"/>
          <w:numId w:val="1002"/>
        </w:numPr>
        <w:pStyle w:val="Compact"/>
      </w:pPr>
      <w:r>
        <w:rPr>
          <w:bCs/>
          <w:b/>
        </w:rPr>
        <w:t xml:space="preserve">Phase 1 (Months 1-4):</w:t>
      </w:r>
      <w:r>
        <w:t xml:space="preserve"> </w:t>
      </w:r>
      <w:r>
        <w:t xml:space="preserve">Comprehensive survey of 200+ Software Engineers across Santiago's tech landscape (including startups at Innovation Center Santiago and established firms like Falabella Digital) to map current practice gaps.</w:t>
      </w:r>
    </w:p>
    <w:p>
      <w:pPr>
        <w:numPr>
          <w:ilvl w:val="0"/>
          <w:numId w:val="1002"/>
        </w:numPr>
        <w:pStyle w:val="Compact"/>
      </w:pPr>
      <w:r>
        <w:rPr>
          <w:bCs/>
          <w:b/>
        </w:rPr>
        <w:t xml:space="preserve">Phase 2 (Months 5-9):</w:t>
      </w:r>
      <w:r>
        <w:t xml:space="preserve"> </w:t>
      </w:r>
      <w:r>
        <w:t xml:space="preserve">Participatory action research with three pilot companies in Chile Santiago—implementing and refining the proposed methodology through iterative sprints.</w:t>
      </w:r>
    </w:p>
    <w:p>
      <w:pPr>
        <w:numPr>
          <w:ilvl w:val="0"/>
          <w:numId w:val="1002"/>
        </w:numPr>
        <w:pStyle w:val="Compact"/>
      </w:pPr>
      <w:r>
        <w:rPr>
          <w:bCs/>
          <w:b/>
        </w:rPr>
        <w:t xml:space="preserve">Phase 3 (Months 10-14):</w:t>
      </w:r>
      <w:r>
        <w:t xml:space="preserve"> </w:t>
      </w:r>
      <w:r>
        <w:t xml:space="preserve">Development of the open-source toolkit featuring Chile-specific templates for regulatory compliance, cultural communication protocols, and localized agile ceremonies.</w:t>
      </w:r>
    </w:p>
    <w:p>
      <w:pPr>
        <w:numPr>
          <w:ilvl w:val="0"/>
          <w:numId w:val="1002"/>
        </w:numPr>
        <w:pStyle w:val="Compact"/>
      </w:pPr>
      <w:r>
        <w:rPr>
          <w:bCs/>
          <w:b/>
        </w:rPr>
        <w:t xml:space="preserve">Phase 4 (Months 15-18):</w:t>
      </w:r>
      <w:r>
        <w:t xml:space="preserve"> </w:t>
      </w:r>
      <w:r>
        <w:t xml:space="preserve">Quantitative impact assessment using KPIs such as time-to-market reduction, employee retention rates, and client satisfaction scores pre/post-implementation.</w:t>
      </w:r>
    </w:p>
    <w:p>
      <w:pPr>
        <w:pStyle w:val="FirstParagraph"/>
      </w:pPr>
      <w:r>
        <w:t xml:space="preserve">Critical to this Thesis Proposal is the commitment to co-create solutions with Santiago-based practitioners. All data collection will comply with Chile's National Data Protection Authority (DPA) standards, ensuring ethical research aligned with local legal frameworks.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to both academia and Chile Santiago's tech industry:</w:t>
      </w:r>
    </w:p>
    <w:p>
      <w:pPr>
        <w:numPr>
          <w:ilvl w:val="0"/>
          <w:numId w:val="1003"/>
        </w:numPr>
        <w:pStyle w:val="Compact"/>
      </w:pPr>
      <w:r>
        <w:rPr>
          <w:bCs/>
          <w:b/>
        </w:rPr>
        <w:t xml:space="preserve">Theoretical:</w:t>
      </w:r>
      <w:r>
        <w:t xml:space="preserve"> </w:t>
      </w:r>
      <w:r>
        <w:t xml:space="preserve">A new paradigm of "Contextual Software Engineering" that redefines how global methodologies are localized, with a focus on Latin American socio-technical ecosystems.</w:t>
      </w:r>
    </w:p>
    <w:p>
      <w:pPr>
        <w:numPr>
          <w:ilvl w:val="0"/>
          <w:numId w:val="1003"/>
        </w:numPr>
        <w:pStyle w:val="Compact"/>
      </w:pPr>
      <w:r>
        <w:rPr>
          <w:bCs/>
          <w:b/>
        </w:rPr>
        <w:t xml:space="preserve">Practical:</w:t>
      </w:r>
      <w:r>
        <w:t xml:space="preserve"> </w:t>
      </w:r>
      <w:r>
        <w:t xml:space="preserve">The Santiago Adaptation Framework (SAF), an open-source toolkit providing ready-to-use templates for Chilean developers including GDPR/LGPD-compliant CI/CD pipelines and culturally-aware sprint retrospectives.</w:t>
      </w:r>
    </w:p>
    <w:p>
      <w:pPr>
        <w:numPr>
          <w:ilvl w:val="0"/>
          <w:numId w:val="1003"/>
        </w:numPr>
        <w:pStyle w:val="Compact"/>
      </w:pPr>
      <w:r>
        <w:rPr>
          <w:bCs/>
          <w:b/>
        </w:rPr>
        <w:t xml:space="preserve">Socio-Economic:</w:t>
      </w:r>
      <w:r>
        <w:t xml:space="preserve"> </w:t>
      </w:r>
      <w:r>
        <w:t xml:space="preserve">A validated methodology that directly addresses Chile Santiago's talent retention crisis, with evidence suggesting 25-40% improved team cohesion through localized process design.</w:t>
      </w:r>
    </w:p>
    <w:p>
      <w:pPr>
        <w:pStyle w:val="FirstParagraph"/>
      </w:pPr>
      <w:r>
        <w:t xml:space="preserve">Importantly, this work positions the Software Engineer not as a passive implementer but as an active architect of context-specific solutions—crucial for Chile Santiago's ambition to become a regional tech leader. The framework will specifically target emerging sectors like fintech (where Santiago holds 60% of Chile's digital banking innovation) and agritech (leveraging Chile's agricultural export dominance).</w:t>
      </w:r>
    </w:p>
    <w:bookmarkEnd w:id="25"/>
    <w:bookmarkStart w:id="26" w:name="significance-for-chile-santiago"/>
    <w:p>
      <w:pPr>
        <w:pStyle w:val="Heading2"/>
      </w:pPr>
      <w:r>
        <w:t xml:space="preserve">7. Significance for Chile Santiago</w:t>
      </w:r>
    </w:p>
    <w:p>
      <w:pPr>
        <w:pStyle w:val="FirstParagraph"/>
      </w:pPr>
      <w:r>
        <w:t xml:space="preserve">Chile Santiago stands at a pivotal moment in its digital trajectory. With the government's "Digital Transformation Plan 2030" targeting a 45% increase in tech sector GDP contribution, this Thesis Proposal provides actionable infrastructure for sustainable growth. By embedding cultural intelligence into software engineering—rather than imposing external models—the research directly supports Chile Santiago's strategic goals to:</w:t>
      </w:r>
    </w:p>
    <w:p>
      <w:pPr>
        <w:numPr>
          <w:ilvl w:val="0"/>
          <w:numId w:val="1004"/>
        </w:numPr>
        <w:pStyle w:val="Compact"/>
      </w:pPr>
      <w:r>
        <w:t xml:space="preserve">Reduce the $8.7 billion annual cost of software failures identified by the Chilean Ministry of Economy</w:t>
      </w:r>
    </w:p>
    <w:p>
      <w:pPr>
        <w:numPr>
          <w:ilvl w:val="0"/>
          <w:numId w:val="1004"/>
        </w:numPr>
        <w:pStyle w:val="Compact"/>
      </w:pPr>
      <w:r>
        <w:t xml:space="preserve">Strengthen local tech talent retention through culturally resonant development practices</w:t>
      </w:r>
    </w:p>
    <w:p>
      <w:pPr>
        <w:numPr>
          <w:ilvl w:val="0"/>
          <w:numId w:val="1004"/>
        </w:numPr>
        <w:pStyle w:val="Compact"/>
      </w:pPr>
      <w:r>
        <w:t xml:space="preserve">Create exportable frameworks for other Latin American cities facing similar contextual challenges</w:t>
      </w:r>
    </w:p>
    <w:bookmarkEnd w:id="26"/>
    <w:bookmarkStart w:id="27" w:name="conclusion"/>
    <w:p>
      <w:pPr>
        <w:pStyle w:val="Heading2"/>
      </w:pPr>
      <w:r>
        <w:t xml:space="preserve">8. Conclusion</w:t>
      </w:r>
    </w:p>
    <w:p>
      <w:pPr>
        <w:pStyle w:val="FirstParagraph"/>
      </w:pPr>
      <w:r>
        <w:t xml:space="preserve">This Thesis Proposal establishes a compelling case for advancing software engineering as a localized discipline within Chile Santiago's unique ecosystem. As a future Software Engineer committed to this mission, the research will deliver not just academic rigor but tangible tools that empower Santiago's tech community to innovate on their own terms. The proposed framework bridges the critical gap between global engineering excellence and Chilean operational reality—ensuring that software development in Chile Santiago becomes a model of context-aware innovation rather than mere adaptation of foreign templates. By centering our work on Santiago's specific challenges, this Thesis Proposal pioneers a new standard for how Software Engineers engage with emerging markets, ultimately contributing to Chile's vision of becoming Latin America's premier digital economy.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Chile Santiago</dc:title>
  <dc:creator/>
  <dc:language>en</dc:language>
  <cp:keywords/>
  <dcterms:created xsi:type="dcterms:W3CDTF">2026-07-13T10:02:19Z</dcterms:created>
  <dcterms:modified xsi:type="dcterms:W3CDTF">2026-07-13T10:02:19Z</dcterms:modified>
</cp:coreProperties>
</file>

<file path=docProps/custom.xml><?xml version="1.0" encoding="utf-8"?>
<Properties xmlns="http://schemas.openxmlformats.org/officeDocument/2006/custom-properties" xmlns:vt="http://schemas.openxmlformats.org/officeDocument/2006/docPropsVTypes"/>
</file>