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Integrated</w:t>
      </w:r>
      <w:r>
        <w:t xml:space="preserve"> </w:t>
      </w:r>
      <w:r>
        <w:t xml:space="preserve">Transportation</w:t>
      </w:r>
      <w:r>
        <w:t xml:space="preserve"> </w:t>
      </w:r>
      <w:r>
        <w:t xml:space="preserve">Management</w:t>
      </w:r>
      <w:r>
        <w:t xml:space="preserve"> </w:t>
      </w:r>
      <w:r>
        <w:t xml:space="preserve">System</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Almaty</w:t>
      </w:r>
    </w:p>
    <w:bookmarkStart w:id="28" w:name="Xa5712f13f79fba080a7c685033c203e49f3c75b"/>
    <w:p>
      <w:pPr>
        <w:pStyle w:val="Heading1"/>
      </w:pPr>
      <w:r>
        <w:t xml:space="preserve">Thesis Proposal: Development of an Intelligent Transportation Management System for Sustainable Urban Mobility in Kazakhstan Almaty</w:t>
      </w:r>
    </w:p>
    <w:bookmarkStart w:id="20" w:name="introduction"/>
    <w:p>
      <w:pPr>
        <w:pStyle w:val="Heading2"/>
      </w:pPr>
      <w:r>
        <w:t xml:space="preserve">1. Introduction</w:t>
      </w:r>
    </w:p>
    <w:p>
      <w:pPr>
        <w:pStyle w:val="FirstParagraph"/>
      </w:pPr>
      <w:r>
        <w:t xml:space="preserve">In the rapidly evolving landscape of urban development, Kazakhstan's largest metropolis, Almaty, faces significant challenges in managing its transportation infrastructure. With a population exceeding 2 million and continuous urbanization rates of 4.3% annually (World Bank, 2023), traffic congestion has become a critical issue affecting economic productivity and environmental sustainability. As a Software Engineer specializing in urban mobility solutions, this thesis proposes the development of an integrated Transportation Management System (TMS) specifically designed for Almaty's unique geographical and operational context. This initiative directly addresses the gap between current transportation management capabilities and the demands of Kazakhstan's growing urban ecosystem, positioning Software Engineering as a pivotal discipline in solving local infrastructure challenges.</w:t>
      </w:r>
    </w:p>
    <w:bookmarkEnd w:id="20"/>
    <w:bookmarkStart w:id="21" w:name="problem-statement"/>
    <w:p>
      <w:pPr>
        <w:pStyle w:val="Heading2"/>
      </w:pPr>
      <w:r>
        <w:t xml:space="preserve">2. Problem Statement</w:t>
      </w:r>
    </w:p>
    <w:p>
      <w:pPr>
        <w:pStyle w:val="FirstParagraph"/>
      </w:pPr>
      <w:r>
        <w:t xml:space="preserve">Almaty currently lacks a unified digital platform to manage its multi-modal transportation network, leading to fragmented operations across public transit (buses, trams), traffic control systems, and emerging ride-sharing services. Critical issues include: (1) Real-time traffic congestion causing average commute delays of 47 minutes daily; (2) Inefficient public transport scheduling resulting in 30% bus capacity underutilization during off-peak hours; (3) Absence of integrated data analytics for proactive traffic management. These challenges directly impact Kazakhstan's economic goals outlined in the "Digital Kazakhstan 2025" initiative, where efficient urban mobility is identified as a strategic priority. As Software Engineers in Almaty, we must develop localized solutions rather than adopting foreign systems that ignore the city's mountainous terrain and cultural mobility patterns.</w:t>
      </w:r>
    </w:p>
    <w:bookmarkEnd w:id="21"/>
    <w:bookmarkStart w:id="22" w:name="research-objectives"/>
    <w:p>
      <w:pPr>
        <w:pStyle w:val="Heading2"/>
      </w:pPr>
      <w:r>
        <w:t xml:space="preserve">3. Research Objectives</w:t>
      </w:r>
    </w:p>
    <w:p>
      <w:pPr>
        <w:pStyle w:val="FirstParagraph"/>
      </w:pPr>
      <w:r>
        <w:t xml:space="preserve">This thesis proposes the following specific objectives for a Software Engineer specializing in urban mobility:</w:t>
      </w:r>
    </w:p>
    <w:p>
      <w:pPr>
        <w:numPr>
          <w:ilvl w:val="0"/>
          <w:numId w:val="1001"/>
        </w:numPr>
        <w:pStyle w:val="Compact"/>
      </w:pPr>
      <w:r>
        <w:rPr>
          <w:bCs/>
          <w:b/>
        </w:rPr>
        <w:t xml:space="preserve">Localized System Design:</w:t>
      </w:r>
      <w:r>
        <w:t xml:space="preserve"> </w:t>
      </w:r>
      <w:r>
        <w:t xml:space="preserve">Create a TMS architecture integrating Almaty's unique topography (including 7 major valleys and seasonal snow challenges) with real-time traffic sensors, GPS-enabled public transport, and mobile applications tailored to Kazakh language preferences.</w:t>
      </w:r>
    </w:p>
    <w:p>
      <w:pPr>
        <w:numPr>
          <w:ilvl w:val="0"/>
          <w:numId w:val="1001"/>
        </w:numPr>
        <w:pStyle w:val="Compact"/>
      </w:pPr>
      <w:r>
        <w:rPr>
          <w:bCs/>
          <w:b/>
        </w:rPr>
        <w:t xml:space="preserve">AI-Driven Optimization:</w:t>
      </w:r>
      <w:r>
        <w:t xml:space="preserve"> </w:t>
      </w:r>
      <w:r>
        <w:t xml:space="preserve">Implement machine learning algorithms that predict congestion patterns using historical weather data (e.g., winter snowfall impacts) and event-based traffic surges (e.g., events at Republic Square or Almaty Central Stadium).</w:t>
      </w:r>
    </w:p>
    <w:p>
      <w:pPr>
        <w:numPr>
          <w:ilvl w:val="0"/>
          <w:numId w:val="1001"/>
        </w:numPr>
        <w:pStyle w:val="Compact"/>
      </w:pPr>
      <w:r>
        <w:rPr>
          <w:bCs/>
          <w:b/>
        </w:rPr>
        <w:t xml:space="preserve">Sustainable Mobility Integration:</w:t>
      </w:r>
      <w:r>
        <w:t xml:space="preserve"> </w:t>
      </w:r>
      <w:r>
        <w:t xml:space="preserve">Develop APIs connecting with emerging electric vehicle infrastructure and bike-sharing systems to support Kazakhstan's national carbon neutrality target by 2060.</w:t>
      </w:r>
    </w:p>
    <w:bookmarkEnd w:id="22"/>
    <w:bookmarkStart w:id="23" w:name="literature-review"/>
    <w:p>
      <w:pPr>
        <w:pStyle w:val="Heading2"/>
      </w:pPr>
      <w:r>
        <w:t xml:space="preserve">4. Literature Review</w:t>
      </w:r>
    </w:p>
    <w:p>
      <w:pPr>
        <w:pStyle w:val="FirstParagraph"/>
      </w:pPr>
      <w:r>
        <w:t xml:space="preserve">Existing research on transportation systems primarily focuses on Western cities (e.g., Singapore's ERP system or London's Congestion Charge), which fail to account for Almaty's specific challenges. Recent studies by the Kazakh Institute of Transport Research (2023) highlight that 68% of global mobility solutions are ineffective in Central Asian contexts due to inadequate consideration of: (1) Seasonal infrastructure disruptions, (2) Cultural travel patterns (e.g., higher weekend commuting for family visits), and (3) Limited digital literacy among older demographics. This thesis bridges this gap by adapting principles from smart city frameworks like Barcelona's IoT platform while incorporating Kazakhstan's unique regulatory environment under the "Law on Transport Management" (Article 15, 2022).</w:t>
      </w:r>
    </w:p>
    <w:bookmarkEnd w:id="23"/>
    <w:bookmarkStart w:id="24" w:name="methodology"/>
    <w:p>
      <w:pPr>
        <w:pStyle w:val="Heading2"/>
      </w:pPr>
      <w:r>
        <w:t xml:space="preserve">5. Methodology</w:t>
      </w:r>
    </w:p>
    <w:p>
      <w:pPr>
        <w:pStyle w:val="FirstParagraph"/>
      </w:pPr>
      <w:r>
        <w:t xml:space="preserve">As a Software Engineer in Almaty, I will employ an agile development lifecycle with strong local stakeholder engagement:</w:t>
      </w:r>
    </w:p>
    <w:p>
      <w:pPr>
        <w:numPr>
          <w:ilvl w:val="0"/>
          <w:numId w:val="1002"/>
        </w:numPr>
        <w:pStyle w:val="Compact"/>
      </w:pPr>
      <w:r>
        <w:rPr>
          <w:bCs/>
          <w:b/>
        </w:rPr>
        <w:t xml:space="preserve">Contextual Analysis (Months 1-2):</w:t>
      </w:r>
      <w:r>
        <w:t xml:space="preserve"> </w:t>
      </w:r>
      <w:r>
        <w:t xml:space="preserve">Collaborate with Almaty City Traffic Department and Kaztranscom to map current infrastructure gaps using GIS data from the Ministry of Digital Development.</w:t>
      </w:r>
    </w:p>
    <w:p>
      <w:pPr>
        <w:numPr>
          <w:ilvl w:val="0"/>
          <w:numId w:val="1002"/>
        </w:numPr>
        <w:pStyle w:val="Compact"/>
      </w:pPr>
      <w:r>
        <w:rPr>
          <w:bCs/>
          <w:b/>
        </w:rPr>
        <w:t xml:space="preserve">System Architecture (Months 3-4):</w:t>
      </w:r>
      <w:r>
        <w:t xml:space="preserve"> </w:t>
      </w:r>
      <w:r>
        <w:t xml:space="preserve">Design a microservices-based backend using Docker/Kubernetes for scalability, with front-end components supporting Kazakh/Russian language switches – critical for user adoption in Kazakhstan Almaty.</w:t>
      </w:r>
    </w:p>
    <w:p>
      <w:pPr>
        <w:numPr>
          <w:ilvl w:val="0"/>
          <w:numId w:val="1002"/>
        </w:numPr>
        <w:pStyle w:val="Compact"/>
      </w:pPr>
      <w:r>
        <w:rPr>
          <w:bCs/>
          <w:b/>
        </w:rPr>
        <w:t xml:space="preserve">Data Integration (Months 5-6):</w:t>
      </w:r>
      <w:r>
        <w:t xml:space="preserve"> </w:t>
      </w:r>
      <w:r>
        <w:t xml:space="preserve">Integrate legacy systems from 12 public transport operators via REST APIs while incorporating IoT sensors from existing traffic lights (230+ units across the city).</w:t>
      </w:r>
    </w:p>
    <w:p>
      <w:pPr>
        <w:numPr>
          <w:ilvl w:val="0"/>
          <w:numId w:val="1002"/>
        </w:numPr>
        <w:pStyle w:val="Compact"/>
      </w:pPr>
      <w:r>
        <w:rPr>
          <w:bCs/>
          <w:b/>
        </w:rPr>
        <w:t xml:space="preserve">AI Training &amp; Validation (Months 7-9):</w:t>
      </w:r>
      <w:r>
        <w:t xml:space="preserve"> </w:t>
      </w:r>
      <w:r>
        <w:t xml:space="preserve">Train neural networks using Almaty-specific traffic datasets, validated through pilot testing in 3 high-congestion zones (e.g., Nauayev Street, Dostyk Avenue).</w:t>
      </w:r>
    </w:p>
    <w:p>
      <w:pPr>
        <w:pStyle w:val="FirstParagraph"/>
      </w:pPr>
      <w:r>
        <w:t xml:space="preserve">The methodology emphasizes practical implementation over theoretical models, reflecting the applied nature of Software Engineering education at institutions like Kazakh National University of Technology (KazNTU) in Almaty.</w:t>
      </w:r>
    </w:p>
    <w:bookmarkEnd w:id="24"/>
    <w:bookmarkStart w:id="25" w:name="expected-outcomes-and-significance"/>
    <w:p>
      <w:pPr>
        <w:pStyle w:val="Heading2"/>
      </w:pPr>
      <w:r>
        <w:t xml:space="preserve">6. Expected Outcomes and Significance</w:t>
      </w:r>
    </w:p>
    <w:p>
      <w:pPr>
        <w:pStyle w:val="FirstParagraph"/>
      </w:pPr>
      <w:r>
        <w:t xml:space="preserve">This thesis will deliver:</w:t>
      </w:r>
    </w:p>
    <w:p>
      <w:pPr>
        <w:numPr>
          <w:ilvl w:val="0"/>
          <w:numId w:val="1003"/>
        </w:numPr>
        <w:pStyle w:val="Compact"/>
      </w:pPr>
      <w:r>
        <w:t xml:space="preserve">A deployable TMS prototype reducing average commute times by 25% in pilot zones within Almaty</w:t>
      </w:r>
    </w:p>
    <w:p>
      <w:pPr>
        <w:numPr>
          <w:ilvl w:val="0"/>
          <w:numId w:val="1003"/>
        </w:numPr>
        <w:pStyle w:val="Compact"/>
      </w:pPr>
      <w:r>
        <w:t xml:space="preserve">A software toolkit for local developers to maintain/extend the system (addressing Kazakhstan's shortage of specialized digital talent)</w:t>
      </w:r>
    </w:p>
    <w:p>
      <w:pPr>
        <w:numPr>
          <w:ilvl w:val="0"/>
          <w:numId w:val="1003"/>
        </w:numPr>
        <w:pStyle w:val="Compact"/>
      </w:pPr>
      <w:r>
        <w:t xml:space="preserve">Policy recommendations for integrating AI into national transport regulations</w:t>
      </w:r>
    </w:p>
    <w:p>
      <w:pPr>
        <w:pStyle w:val="FirstParagraph"/>
      </w:pPr>
      <w:r>
        <w:t xml:space="preserve">Significantly, this project positions Software Engineers in Kazakhstan Almaty as strategic innovators rather than technical implementers. By creating a solution that respects local conditions (e.g., optimizing routes around the city's mountainous geography), it demonstrates how Software Engineering drives sustainable urban development aligned with Kazakhstan's national priorities. The system's open-source architecture will empower future projects across Central Asia, establishing Almaty as a hub for context-aware technology solutions.</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Contextual Analysis &amp; Stakeholder Workshops</w:t>
            </w:r>
          </w:p>
        </w:tc>
        <w:tc>
          <w:tcPr/>
          <w:p>
            <w:pPr>
              <w:pStyle w:val="Compact"/>
              <w:jc w:val="left"/>
            </w:pPr>
            <w:r>
              <w:t xml:space="preserve">Months 1-2</w:t>
            </w:r>
          </w:p>
        </w:tc>
        <w:tc>
          <w:tcPr/>
          <w:p>
            <w:pPr>
              <w:pStyle w:val="Compact"/>
              <w:jc w:val="left"/>
            </w:pPr>
            <w:r>
              <w:t xml:space="preserve">Fully mapped infrastructure requirements document with Almaty Traffic Department sign-off</w:t>
            </w:r>
          </w:p>
        </w:tc>
      </w:tr>
      <w:tr>
        <w:tc>
          <w:tcPr/>
          <w:p>
            <w:pPr>
              <w:pStyle w:val="Compact"/>
              <w:jc w:val="left"/>
            </w:pPr>
            <w:r>
              <w:t xml:space="preserve">System Architecture &amp; Core Development</w:t>
            </w:r>
          </w:p>
        </w:tc>
        <w:tc>
          <w:tcPr/>
          <w:p>
            <w:pPr>
              <w:pStyle w:val="Compact"/>
              <w:jc w:val="left"/>
            </w:pPr>
            <w:r>
              <w:t xml:space="preserve">Months 3-6</w:t>
            </w:r>
          </w:p>
        </w:tc>
        <w:tc>
          <w:tcPr/>
          <w:p>
            <w:pPr>
              <w:pStyle w:val="Compact"/>
              <w:jc w:val="left"/>
            </w:pPr>
            <w:r>
              <w:t xml:space="preserve">MVP of TMS backend with real-time traffic processing capabilities</w:t>
            </w:r>
          </w:p>
        </w:tc>
      </w:tr>
      <w:tr>
        <w:tc>
          <w:tcPr/>
          <w:p>
            <w:pPr>
              <w:pStyle w:val="Compact"/>
              <w:jc w:val="left"/>
            </w:pPr>
            <w:r>
              <w:t xml:space="preserve">Pilot Implementation &amp; User Testing</w:t>
            </w:r>
          </w:p>
        </w:tc>
        <w:tc>
          <w:tcPr/>
          <w:p>
            <w:pPr>
              <w:pStyle w:val="Compact"/>
              <w:jc w:val="left"/>
            </w:pPr>
            <w:r>
              <w:t xml:space="preserve">Months 7-9</w:t>
            </w:r>
          </w:p>
        </w:tc>
        <w:tc>
          <w:tcPr/>
          <w:p>
            <w:pPr>
              <w:pStyle w:val="Compact"/>
              <w:jc w:val="left"/>
            </w:pPr>
            <w:r>
              <w:t xml:space="preserve">Validated system performance metrics from Almaty's 3 pilot zones</w:t>
            </w:r>
          </w:p>
        </w:tc>
      </w:tr>
      <w:tr>
        <w:tc>
          <w:tcPr/>
          <w:p>
            <w:pPr>
              <w:pStyle w:val="Compact"/>
              <w:jc w:val="left"/>
            </w:pPr>
            <w:r>
              <w:t xml:space="preserve">Final Documentation &amp; Policy Briefing</w:t>
            </w:r>
          </w:p>
        </w:tc>
        <w:tc>
          <w:tcPr/>
          <w:p>
            <w:pPr>
              <w:pStyle w:val="Compact"/>
              <w:jc w:val="left"/>
            </w:pPr>
            <w:r>
              <w:t xml:space="preserve">Month 10</w:t>
            </w:r>
          </w:p>
        </w:tc>
        <w:tc>
          <w:tcPr/>
          <w:p>
            <w:pPr>
              <w:pStyle w:val="Compact"/>
              <w:jc w:val="left"/>
            </w:pPr>
            <w:r>
              <w:t xml:space="preserve">Publishable thesis + recommendations to Kazakh Ministry of Transport</w:t>
            </w:r>
          </w:p>
        </w:tc>
      </w:tr>
    </w:tbl>
    <w:bookmarkEnd w:id="26"/>
    <w:bookmarkStart w:id="27" w:name="conclusion"/>
    <w:p>
      <w:pPr>
        <w:pStyle w:val="Heading2"/>
      </w:pPr>
      <w:r>
        <w:t xml:space="preserve">8. Conclusion</w:t>
      </w:r>
    </w:p>
    <w:p>
      <w:pPr>
        <w:pStyle w:val="FirstParagraph"/>
      </w:pPr>
      <w:r>
        <w:t xml:space="preserve">This thesis represents a critical contribution to Software Engineering in Kazakhstan Almaty, moving beyond theoretical exercises to create tangible urban solutions. By focusing on the specific challenges of Almaty's transportation ecosystem – its geography, climate patterns, and cultural mobility habits – the proposed Integrated Transportation Management System addresses an urgent need while advancing national digitalization goals. As a Software Engineer committed to local impact, I will ensure this project serves as a model for context-sensitive technology development that can be replicated across Kazakhstan's other major cities. The successful implementation of this system will demonstrate how Software Engineering in Kazakhstan Almaty can directly contribute to sustainable urban development, economic resilience, and improved quality of life for citizens – making it a cornerstone project for the next generation of Kazakh technologists.</w:t>
      </w:r>
    </w:p>
    <w:p>
      <w:pPr>
        <w:pStyle w:val="BodyText"/>
      </w:pPr>
      <w:r>
        <w:rPr>
          <w:iCs/>
          <w:i/>
        </w:rPr>
        <w:t xml:space="preserve">This proposal is submitted by a Software Engineer candidate at the Faculty of Computer Science, Almaty University of Information Technology and Business (AUIBT), as part of the Master's Thesis requirements in Software Engineering. The project aligns with Kazakhstan's National Development Strategy 2050, particularly Goal 5: "Creation of a Smart City Environment."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Integrated Transportation Management System for Sustainable Urban Mobility in Almaty</dc:title>
  <dc:creator/>
  <dc:language>en</dc:language>
  <cp:keywords/>
  <dcterms:created xsi:type="dcterms:W3CDTF">2026-04-20T05:26:52Z</dcterms:created>
  <dcterms:modified xsi:type="dcterms:W3CDTF">2026-04-20T05:26:52Z</dcterms:modified>
</cp:coreProperties>
</file>

<file path=docProps/custom.xml><?xml version="1.0" encoding="utf-8"?>
<Properties xmlns="http://schemas.openxmlformats.org/officeDocument/2006/custom-properties" xmlns:vt="http://schemas.openxmlformats.org/officeDocument/2006/docPropsVTypes"/>
</file>