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4fd9397a0177a5d3afb88f5cfee6daa9781602a"/>
    <w:p>
      <w:pPr>
        <w:pStyle w:val="Heading1"/>
      </w:pPr>
      <w:r>
        <w:t xml:space="preserve">Thesis Proposal: Developing Context-Aware Software Engineering Solutions for Urban Challenges in Myanmar Yangon</w:t>
      </w:r>
    </w:p>
    <w:bookmarkStart w:id="20" w:name="abstract"/>
    <w:p>
      <w:pPr>
        <w:pStyle w:val="Heading2"/>
      </w:pPr>
      <w:r>
        <w:t xml:space="preserve">Abstract</w:t>
      </w:r>
    </w:p>
    <w:p>
      <w:pPr>
        <w:pStyle w:val="FirstParagraph"/>
      </w:pPr>
      <w:r>
        <w:t xml:space="preserve">This Thesis Proposal outlines a research initiative focused on addressing critical gaps in software development practices within the rapidly urbanizing context of Myanmar Yangon. As the largest city and economic hub of Myanmar, Yangon faces unique digital challenges including infrastructure limitations, diverse linguistic needs, and evolving user expectations. The proposed study positions the Software Engineer as a pivotal agent for sustainable technological adaptation. This research will develop context-specific software engineering frameworks tailored to Yangon's socio-technical ecosystem, aiming to create scalable solutions that enhance accessibility and local economic participation. The outcomes will contribute significantly to both academic discourse on localized software engineering and practical implementation in Myanmar's digital landscape.</w:t>
      </w:r>
    </w:p>
    <w:bookmarkEnd w:id="20"/>
    <w:bookmarkStart w:id="21" w:name="introduction"/>
    <w:p>
      <w:pPr>
        <w:pStyle w:val="Heading2"/>
      </w:pPr>
      <w:r>
        <w:t xml:space="preserve">Introduction</w:t>
      </w:r>
    </w:p>
    <w:p>
      <w:pPr>
        <w:pStyle w:val="FirstParagraph"/>
      </w:pPr>
      <w:r>
        <w:t xml:space="preserve">Myanmar Yangon represents a compelling yet under-researched environment for software engineering innovation. With over 8 million residents and a burgeoning mobile-first population, the city is experiencing exponential growth in digital adoption. However, this growth occurs within a context marked by intermittent internet connectivity, power instability, and significant digital literacy disparities. The current wave of software development initiatives often fails to account for these local realities, resulting in solutions that are either too resource-intensive or culturally misaligned. This Thesis Proposal argues that the role of the Software Engineer in Myanmar Yangon must evolve beyond generic technical execution to become a culturally competent problem-solver deeply embedded in the urban fabric. The study will investigate how software engineering practices can be reconfigured to prioritize resilience, accessibility, and local relevance within Yangon's specific constraints.</w:t>
      </w:r>
    </w:p>
    <w:bookmarkEnd w:id="21"/>
    <w:bookmarkStart w:id="22" w:name="problem-statement"/>
    <w:p>
      <w:pPr>
        <w:pStyle w:val="Heading2"/>
      </w:pPr>
      <w:r>
        <w:t xml:space="preserve">Problem Statement</w:t>
      </w:r>
    </w:p>
    <w:p>
      <w:pPr>
        <w:pStyle w:val="FirstParagraph"/>
      </w:pPr>
      <w:r>
        <w:t xml:space="preserve">Current software development paradigms deployed across Myanmar Yangon frequently neglect critical contextual factors. Many applications fail during peak usage due to poor offline functionality, lack Burmese language support for non-English speakers, or require high-end devices unavailable to the majority of users. The absence of a localized Software Engineering framework leads to wasted resources and missed opportunities for inclusive digital growth. Furthermore, Yangon's unique infrastructure challenges—such as limited data network coverage in peri-urban areas and frequent power outages—demand architectural approaches fundamentally different from those used in developed economies. This research identifies the urgent need for a Thesis Proposal that centers the Software Engineer's role in co-creating solutions with Yangon's communities rather than imposing external models.</w:t>
      </w:r>
    </w:p>
    <w:bookmarkEnd w:id="22"/>
    <w:bookmarkStart w:id="23" w:name="research-objectives"/>
    <w:p>
      <w:pPr>
        <w:pStyle w:val="Heading2"/>
      </w:pPr>
      <w:r>
        <w:t xml:space="preserve">Research Objectives</w:t>
      </w:r>
    </w:p>
    <w:p>
      <w:pPr>
        <w:pStyle w:val="FirstParagraph"/>
      </w:pPr>
      <w:r>
        <w:t xml:space="preserve">The primary aim of this Thesis Proposal is to establish a methodology for context-driven software engineering specifically validated in Myanmar Yangon. Key objectives include:</w:t>
      </w:r>
    </w:p>
    <w:p>
      <w:pPr>
        <w:numPr>
          <w:ilvl w:val="0"/>
          <w:numId w:val="1001"/>
        </w:numPr>
        <w:pStyle w:val="Compact"/>
      </w:pPr>
      <w:r>
        <w:t xml:space="preserve">Mapping the socio-technical landscape of digital usage across diverse Yangon communities (e.g., street vendors, small businesses, government offices).</w:t>
      </w:r>
    </w:p>
    <w:p>
      <w:pPr>
        <w:numPr>
          <w:ilvl w:val="0"/>
          <w:numId w:val="1001"/>
        </w:numPr>
        <w:pStyle w:val="Compact"/>
      </w:pPr>
      <w:r>
        <w:t xml:space="preserve">Developing an adaptive software architecture pattern optimized for low-bandwidth environments and offline functionality.</w:t>
      </w:r>
    </w:p>
    <w:p>
      <w:pPr>
        <w:numPr>
          <w:ilvl w:val="0"/>
          <w:numId w:val="1001"/>
        </w:numPr>
        <w:pStyle w:val="Compact"/>
      </w:pPr>
      <w:r>
        <w:t xml:space="preserve">Designing a localized software development toolkit that integrates Burmese language processing and culturally relevant user interfaces.</w:t>
      </w:r>
    </w:p>
    <w:p>
      <w:pPr>
        <w:numPr>
          <w:ilvl w:val="0"/>
          <w:numId w:val="1001"/>
        </w:numPr>
        <w:pStyle w:val="Compact"/>
      </w:pPr>
      <w:r>
        <w:t xml:space="preserve">Evaluating the economic impact of context-aware solutions on micro-enterprises in Yangon through pilot implementations.</w:t>
      </w:r>
    </w:p>
    <w:bookmarkEnd w:id="23"/>
    <w:bookmarkStart w:id="24" w:name="methodology"/>
    <w:p>
      <w:pPr>
        <w:pStyle w:val="Heading2"/>
      </w:pPr>
      <w:r>
        <w:t xml:space="preserve">Methodology</w:t>
      </w:r>
    </w:p>
    <w:p>
      <w:pPr>
        <w:pStyle w:val="FirstParagraph"/>
      </w:pPr>
      <w:r>
        <w:t xml:space="preserve">This research employs a mixed-methods approach grounded in participatory design principles. Phase 1 involves ethnographic fieldwork across 5 distinct neighborhoods in Myanmar Yangon to document real-world digital challenges. Phase 2 will involve co-creation workshops with local Software Engineers, community leaders, and end-users to prototype solutions. The core innovation lies in developing a "Yangon Context Engine" – a reusable framework embedded within software development pipelines that dynamically adjusts functionality based on detected environmental constraints (e.g., network speed, device capability). Phase 3 implements pilot applications targeting critical urban services (e.g., mobile-based agricultural market pricing tools, low-data healthcare appointment systems) and measures adoption rates and user satisfaction. Data collection will include technical performance metrics, qualitative feedback sessions conducted in Burmese, and economic impact analysis of participating businesses.</w:t>
      </w:r>
    </w:p>
    <w:bookmarkEnd w:id="24"/>
    <w:bookmarkStart w:id="25" w:name="significance-of-the-thesis-proposal"/>
    <w:p>
      <w:pPr>
        <w:pStyle w:val="Heading2"/>
      </w:pPr>
      <w:r>
        <w:t xml:space="preserve">Significance of the Thesis Proposal</w:t>
      </w:r>
    </w:p>
    <w:p>
      <w:pPr>
        <w:pStyle w:val="FirstParagraph"/>
      </w:pPr>
      <w:r>
        <w:t xml:space="preserve">This Thesis Proposal holds substantial significance for multiple stakeholders. For Myanmar Yangon, it directly addresses the city's strategic goal to become a digital economy leader in Southeast Asia by building indigenous software engineering capacity. It empowers the Software Engineer not merely as a coder but as a community-centered innovator who understands local nuances – whether adapting payment systems for rural mobile money networks or designing interfaces compatible with Myanmar's unique character encoding standards. Academically, this work advances theories of software engineering in resource-constrained settings, offering a replicable model beyond Myanmar. Crucially, the proposed framework enables scalable solutions that respect Yangon's cultural context while leveraging global best practices.</w:t>
      </w:r>
    </w:p>
    <w:bookmarkEnd w:id="25"/>
    <w:bookmarkStart w:id="26" w:name="expected-outcomes-and-contribution"/>
    <w:p>
      <w:pPr>
        <w:pStyle w:val="Heading2"/>
      </w:pPr>
      <w:r>
        <w:t xml:space="preserve">Expected Outcomes and Contribution</w:t>
      </w:r>
    </w:p>
    <w:p>
      <w:pPr>
        <w:pStyle w:val="FirstParagraph"/>
      </w:pPr>
      <w:r>
        <w:t xml:space="preserve">The research will produce three tangible outputs: (1) A validated contextual software engineering methodology published as an open-source framework; (2) Three field-tested pilot applications deployed within Yangon communities demonstrating improved accessibility and reduced data costs; and (3) A comprehensive guidebook for Software Engineers working in Myanmar's urban environments, covering localization strategies, infrastructure adaptation techniques, and community engagement protocols. These outcomes directly contribute to Myanmar's National Digital Strategy by providing actionable tools for local tech talent. More broadly, this Thesis Proposal positions the Software Engineer as a catalyst for equitable digital inclusion in Yangon – ensuring technology serves the city's diverse population rather than excluding them.</w:t>
      </w:r>
    </w:p>
    <w:bookmarkEnd w:id="26"/>
    <w:bookmarkStart w:id="27" w:name="conclusion"/>
    <w:p>
      <w:pPr>
        <w:pStyle w:val="Heading2"/>
      </w:pPr>
      <w:r>
        <w:t xml:space="preserve">Conclusion</w:t>
      </w:r>
    </w:p>
    <w:p>
      <w:pPr>
        <w:pStyle w:val="FirstParagraph"/>
      </w:pPr>
      <w:r>
        <w:t xml:space="preserve">The proposed research transcends conventional software engineering studies by placing Myanmar Yangon at the center of its inquiry. It recognizes that sustainable technological advancement requires deep contextual understanding, not just technical prowess. This Thesis Proposal asserts that the Software Engineer operating in Yangon must be equipped with both advanced coding skills and profound cultural intelligence to navigate the city's unique digital ecosystem. By developing solutions attuned to Yangon's reality – from its bustling markets to its evolving mobile networks – this research will generate knowledge that empowers local talent, strengthens urban infrastructure, and creates software that truly belongs to Myanmar. The success of this Thesis Proposal hinges on its unwavering commitment to grounding every technical decision in the lived experience of Yangon's residents, ensuring technology serves as a bridge rather than a barrier within Myanmar's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Sustainable Digital Transformation in Myanmar Yangon</dc:title>
  <dc:creator/>
  <dc:language>en</dc:language>
  <cp:keywords/>
  <dcterms:created xsi:type="dcterms:W3CDTF">2026-06-22T02:37:19Z</dcterms:created>
  <dcterms:modified xsi:type="dcterms:W3CDTF">2026-06-22T02:37:19Z</dcterms:modified>
</cp:coreProperties>
</file>

<file path=docProps/custom.xml><?xml version="1.0" encoding="utf-8"?>
<Properties xmlns="http://schemas.openxmlformats.org/officeDocument/2006/custom-properties" xmlns:vt="http://schemas.openxmlformats.org/officeDocument/2006/docPropsVTypes"/>
</file>