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30" w:name="X0dd0299a10efd456ce4508d0cd247f7b9b8383c"/>
    <w:p>
      <w:pPr>
        <w:pStyle w:val="Heading1"/>
      </w:pPr>
      <w:r>
        <w:t xml:space="preserve">Thesis Proposal: Development of an AI-Powered Traffic Management System for Urban Mobility Enhancement in Johannesburg, South Africa</w:t>
      </w:r>
    </w:p>
    <w:bookmarkStart w:id="20" w:name="introduction-and-background"/>
    <w:p>
      <w:pPr>
        <w:pStyle w:val="Heading2"/>
      </w:pPr>
      <w:r>
        <w:t xml:space="preserve">1. Introduction and Background</w:t>
      </w:r>
    </w:p>
    <w:p>
      <w:pPr>
        <w:pStyle w:val="FirstParagraph"/>
      </w:pPr>
      <w:r>
        <w:t xml:space="preserve">The rapid urbanization of South Africa's economic hub, Johannesburg, has created unprecedented challenges in transportation infrastructure. As the largest city in South Africa with a population exceeding 5 million residents and over 4 million vehicles on its roads daily, Johannesburg experiences severe traffic congestion that costs the economy an estimated R12 billion annually (Johannesburg Transport Authority, 2023). Current traffic management systems rely on outdated infrastructure and manual interventions, failing to address the complex dynamics of Johannesburg's unique urban landscape. This Thesis Proposal presents a critical opportunity for a skilled</w:t>
      </w:r>
      <w:r>
        <w:t xml:space="preserve"> </w:t>
      </w:r>
      <w:r>
        <w:rPr>
          <w:bCs/>
          <w:b/>
        </w:rPr>
        <w:t xml:space="preserve">Software Engineer</w:t>
      </w:r>
      <w:r>
        <w:t xml:space="preserve"> </w:t>
      </w:r>
      <w:r>
        <w:t xml:space="preserve">to develop an intelligent solution tailored specifically for South Africa Johannesburg. The proposed system integrates artificial intelligence, real-time IoT sensor networks, and predictive analytics to transform urban mobility in one of Africa's most dynamic metropolitan areas.</w:t>
      </w:r>
    </w:p>
    <w:bookmarkEnd w:id="20"/>
    <w:bookmarkStart w:id="21" w:name="problem-statement"/>
    <w:p>
      <w:pPr>
        <w:pStyle w:val="Heading2"/>
      </w:pPr>
      <w:r>
        <w:t xml:space="preserve">2. Problem Statement</w:t>
      </w:r>
    </w:p>
    <w:p>
      <w:pPr>
        <w:pStyle w:val="FirstParagraph"/>
      </w:pPr>
      <w:r>
        <w:t xml:space="preserve">Johannesburg's traffic ecosystem suffers from multiple systemic failures: 1) Inefficient signal timing causing average commute times to exceed 75 minutes daily, 2) Fragmented data collection across municipal departments, and 3) Lack of adaptive response mechanisms during peak hours or emergency events. Existing solutions imported from Western contexts fail to account for Johannesburg's distinct factors: informal trading zones disrupting road flow, frequent power fluctuations affecting traffic infrastructure, and socio-economic patterns influencing travel behavior. This research directly addresses the urgent need for a locally developed</w:t>
      </w:r>
      <w:r>
        <w:t xml:space="preserve"> </w:t>
      </w:r>
      <w:r>
        <w:rPr>
          <w:bCs/>
          <w:b/>
        </w:rPr>
        <w:t xml:space="preserve">Software Engineer</w:t>
      </w:r>
      <w:r>
        <w:t xml:space="preserve">-led solution that considers South Africa Johannesburg's specific urban complexities rather than implementing generic global systems.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platform using open-source frameworks suitable for South Africa Johannesburg's infrastructure constraints.</w:t>
      </w:r>
    </w:p>
    <w:p>
      <w:pPr>
        <w:numPr>
          <w:ilvl w:val="0"/>
          <w:numId w:val="1001"/>
        </w:numPr>
        <w:pStyle w:val="Compact"/>
      </w:pPr>
      <w:r>
        <w:t xml:space="preserve">To develop predictive algorithms that accurately forecast congestion patterns based on historical data from Johannesburg's 1,200+ traffic intersections.</w:t>
      </w:r>
    </w:p>
    <w:p>
      <w:pPr>
        <w:numPr>
          <w:ilvl w:val="0"/>
          <w:numId w:val="1001"/>
        </w:numPr>
        <w:pStyle w:val="Compact"/>
      </w:pPr>
      <w:r>
        <w:t xml:space="preserve">To create a modular system integrating IoT sensors with existing municipal infrastructure (e.g., traffic lights, CCTV networks) while accommodating power instability common in South Africa.</w:t>
      </w:r>
    </w:p>
    <w:p>
      <w:pPr>
        <w:numPr>
          <w:ilvl w:val="0"/>
          <w:numId w:val="1001"/>
        </w:numPr>
        <w:pStyle w:val="Compact"/>
      </w:pPr>
      <w:r>
        <w:t xml:space="preserve">To validate the system through simulation and pilot deployment across three high-congestion corridors in Johannesburg: Nasrec-Orlando, Sandton-Doornfontein, and Soweto-Emerald Park.</w:t>
      </w:r>
    </w:p>
    <w:bookmarkEnd w:id="22"/>
    <w:bookmarkStart w:id="23" w:name="literature-review"/>
    <w:p>
      <w:pPr>
        <w:pStyle w:val="Heading2"/>
      </w:pPr>
      <w:r>
        <w:t xml:space="preserve">4. Literature Review</w:t>
      </w:r>
    </w:p>
    <w:p>
      <w:pPr>
        <w:pStyle w:val="FirstParagraph"/>
      </w:pPr>
      <w:r>
        <w:t xml:space="preserve">Current traffic management research primarily focuses on Western cities with robust infrastructure (e.g., Singapore's Intelligent Transport System), overlooking African urban contexts (Mwaura et al., 2021). Recent studies in Cape Town demonstrate the potential of machine learning for congestion prediction but fail to address power resilience requirements critical for South Africa Johannesburg (Nkosi &amp; Ncube, 2022). A significant gap exists in locally adapted solutions that consider: a) Johannesburg's unique road hierarchy with informal settlements adjacent to major highways, b) high vehicle theft rates impacting sensor durability, and c) multi-lingual public communication needs. This Thesis Proposal bridges this gap by centering the</w:t>
      </w:r>
      <w:r>
        <w:t xml:space="preserve"> </w:t>
      </w:r>
      <w:r>
        <w:rPr>
          <w:bCs/>
          <w:b/>
        </w:rPr>
        <w:t xml:space="preserve">Software Engineer</w:t>
      </w:r>
      <w:r>
        <w:t xml:space="preserve">'s development process around South Africa Johannesburg's operational realities rather than importing foreign technologies.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Data Acquisition Phase (Months 1-3):</w:t>
      </w:r>
      <w:r>
        <w:t xml:space="preserve"> </w:t>
      </w:r>
      <w:r>
        <w:t xml:space="preserve">Collaborate with Johannesburg Metro and SAPS to access anonymized traffic flow data, accident reports, and event calendars. Deploy low-cost IoT sensors at 50 strategic intersections to capture real-time variables including vehicle count, speed, and pedestrian movement.</w:t>
      </w:r>
    </w:p>
    <w:p>
      <w:pPr>
        <w:numPr>
          <w:ilvl w:val="0"/>
          <w:numId w:val="1002"/>
        </w:numPr>
        <w:pStyle w:val="Compact"/>
      </w:pPr>
      <w:r>
        <w:rPr>
          <w:bCs/>
          <w:b/>
        </w:rPr>
        <w:t xml:space="preserve">AI Development Phase (Months 4-8):</w:t>
      </w:r>
      <w:r>
        <w:t xml:space="preserve"> </w:t>
      </w:r>
      <w:r>
        <w:t xml:space="preserve">Utilize Python-based TensorFlow Lite for on-device machine learning to create adaptive signal control algorithms. The</w:t>
      </w:r>
      <w:r>
        <w:t xml:space="preserve"> </w:t>
      </w:r>
      <w:r>
        <w:rPr>
          <w:bCs/>
          <w:b/>
        </w:rPr>
        <w:t xml:space="preserve">Software Engineer</w:t>
      </w:r>
      <w:r>
        <w:t xml:space="preserve"> </w:t>
      </w:r>
      <w:r>
        <w:t xml:space="preserve">will prioritize model efficiency to operate within Johannesburg's bandwidth constraints and power fluctuations through edge computing architecture.</w:t>
      </w:r>
    </w:p>
    <w:p>
      <w:pPr>
        <w:numPr>
          <w:ilvl w:val="0"/>
          <w:numId w:val="1002"/>
        </w:numPr>
        <w:pStyle w:val="Compact"/>
      </w:pPr>
      <w:r>
        <w:rPr>
          <w:bCs/>
          <w:b/>
        </w:rPr>
        <w:t xml:space="preserve">Pilot Implementation (Months 9-12):</w:t>
      </w:r>
      <w:r>
        <w:t xml:space="preserve"> </w:t>
      </w:r>
      <w:r>
        <w:t xml:space="preserve">Deploy the solution across three corridors in South Africa Johannesburg, measuring key metrics: average delay reduction, accident rate changes, and system uptime during power outages. Conduct stakeholder workshops with JETRO and community representatives to ensure cultural relevance.</w:t>
      </w:r>
    </w:p>
    <w:p>
      <w:pPr>
        <w:numPr>
          <w:ilvl w:val="0"/>
          <w:numId w:val="1002"/>
        </w:numPr>
        <w:pStyle w:val="Compact"/>
      </w:pPr>
      <w:r>
        <w:rPr>
          <w:bCs/>
          <w:b/>
        </w:rPr>
        <w:t xml:space="preserve">Evaluation Framework:</w:t>
      </w:r>
      <w:r>
        <w:t xml:space="preserve"> </w:t>
      </w:r>
      <w:r>
        <w:t xml:space="preserve">Success will be measured against municipal KPIs including 25% congestion reduction within 6 months of deployment and 95% system operational availability during daylight hours.</w:t>
      </w:r>
    </w:p>
    <w:bookmarkEnd w:id="24"/>
    <w:bookmarkStart w:id="25" w:name="expected-outcomes-and-significance"/>
    <w:p>
      <w:pPr>
        <w:pStyle w:val="Heading2"/>
      </w:pPr>
      <w:r>
        <w:t xml:space="preserve">6. Expected Outcomes and Significance</w:t>
      </w:r>
    </w:p>
    <w:p>
      <w:pPr>
        <w:pStyle w:val="FirstParagraph"/>
      </w:pPr>
      <w:r>
        <w:t xml:space="preserve">This research will deliver a fully functional, open-source traffic management platform specifically engineered for South Africa Johannesburg's environment. The developed solution will provide the</w:t>
      </w:r>
      <w:r>
        <w:t xml:space="preserve"> </w:t>
      </w:r>
      <w:r>
        <w:rPr>
          <w:bCs/>
          <w:b/>
        </w:rPr>
        <w:t xml:space="preserve">Software Engineer</w:t>
      </w:r>
      <w:r>
        <w:t xml:space="preserve"> </w:t>
      </w:r>
      <w:r>
        <w:t xml:space="preserve">with: 1) A scalable architecture adaptable to other African megacities, 2) Validation of AI models trained on local data rather than imported datasets, and 3) A proven framework for integrating technology with socio-economic context in emerging economies.</w:t>
      </w:r>
    </w:p>
    <w:p>
      <w:pPr>
        <w:pStyle w:val="BodyText"/>
      </w:pPr>
      <w:r>
        <w:t xml:space="preserve">The societal impact is substantial: Reduced commute times will directly benefit Johannesburg's working class (84% of residents rely on public transport), while the system's resilience features address South Africa's energy challenges. Economically, the solution could generate R3.2 billion in annual productivity gains through reduced fuel consumption and business delays (World Bank, 2023). Crucially, this Thesis Proposal positions Johannesburg as a pioneer in smart city development for African urban centers rather than merely adopting Western models.</w:t>
      </w:r>
    </w:p>
    <w:bookmarkEnd w:id="25"/>
    <w:bookmarkStart w:id="26" w:name="X59bb807d481260b2c26b9b2681f5601e69e4c39"/>
    <w:p>
      <w:pPr>
        <w:pStyle w:val="Heading2"/>
      </w:pPr>
      <w:r>
        <w:t xml:space="preserve">7. Contribution to South Africa Johannesburg</w:t>
      </w:r>
    </w:p>
    <w:p>
      <w:pPr>
        <w:pStyle w:val="FirstParagraph"/>
      </w:pPr>
      <w:r>
        <w:t xml:space="preserve">This project addresses critical infrastructure gaps unique to South Africa Johannesburg by embedding local knowledge into the software engineering process. Unlike previous technology initiatives that failed due to cultural misalignment (e.g., mobile payment systems incompatible with informal trading patterns), this proposal prioritizes co-creation with Johannesburg stakeholders from inception. The</w:t>
      </w:r>
      <w:r>
        <w:t xml:space="preserve"> </w:t>
      </w:r>
      <w:r>
        <w:rPr>
          <w:bCs/>
          <w:b/>
        </w:rPr>
        <w:t xml:space="preserve">Software Engineer</w:t>
      </w:r>
      <w:r>
        <w:t xml:space="preserve">'s role extends beyond coding: They will facilitate community workshops in Soweto and Alexandra to ensure the solution accommodates informal transport operators' needs—a demographic often excluded from smart city planning. This approach directly supports South Africa's National Development Plan (2030) target of "inclusive, sustainable urban development" while creating a replicable model for other African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Literature Review &amp; Data Sourcing</w:t>
            </w:r>
          </w:p>
        </w:tc>
        <w:tc>
          <w:tcPr/>
          <w:p>
            <w:pPr>
              <w:pStyle w:val="Compact"/>
              <w:jc w:val="left"/>
            </w:pPr>
            <w:r>
              <w:t xml:space="preserve">Months 1-3</w:t>
            </w:r>
          </w:p>
        </w:tc>
        <w:tc>
          <w:tcPr/>
          <w:p>
            <w:pPr>
              <w:pStyle w:val="Compact"/>
              <w:jc w:val="left"/>
            </w:pPr>
            <w:r>
              <w:t xml:space="preserve">Johannesburg traffic dataset validation; Stakeholder MOUs secured</w:t>
            </w:r>
          </w:p>
        </w:tc>
      </w:tr>
      <w:tr>
        <w:tc>
          <w:tcPr/>
          <w:p>
            <w:pPr>
              <w:pStyle w:val="Compact"/>
              <w:jc w:val="left"/>
            </w:pPr>
            <w:r>
              <w:t xml:space="preserve">AI Model Development</w:t>
            </w:r>
          </w:p>
        </w:tc>
        <w:tc>
          <w:tcPr/>
          <w:p>
            <w:pPr>
              <w:pStyle w:val="Compact"/>
              <w:jc w:val="left"/>
            </w:pPr>
            <w:r>
              <w:t xml:space="preserve">Months 4-8</w:t>
            </w:r>
          </w:p>
        </w:tc>
        <w:tc>
          <w:tcPr/>
          <w:p>
            <w:pPr>
              <w:pStyle w:val="Compact"/>
              <w:jc w:val="left"/>
            </w:pPr>
            <w:r>
              <w:t xml:space="preserve">Edge-computing prototype; Congestion prediction accuracy ≥82%</w:t>
            </w:r>
          </w:p>
        </w:tc>
      </w:tr>
      <w:tr>
        <w:tc>
          <w:tcPr/>
          <w:p>
            <w:pPr>
              <w:pStyle w:val="Compact"/>
              <w:jc w:val="left"/>
            </w:pPr>
            <w:r>
              <w:t xml:space="preserve">Pilot Deployment &amp; Testing</w:t>
            </w:r>
          </w:p>
        </w:tc>
        <w:tc>
          <w:tcPr/>
          <w:p>
            <w:pPr>
              <w:pStyle w:val="Compact"/>
              <w:jc w:val="left"/>
            </w:pPr>
            <w:r>
              <w:t xml:space="preserve">Months 9-11</w:t>
            </w:r>
          </w:p>
        </w:tc>
        <w:tc>
          <w:tcPr/>
          <w:p>
            <w:pPr>
              <w:pStyle w:val="Compact"/>
              <w:jc w:val="left"/>
            </w:pPr>
            <w:r>
              <w:t xml:space="preserve">3 corridor implementation; Baseline vs. solution performance metrics</w:t>
            </w:r>
          </w:p>
        </w:tc>
      </w:tr>
      <w:tr>
        <w:tc>
          <w:tcPr/>
          <w:p>
            <w:pPr>
              <w:pStyle w:val="Compact"/>
              <w:jc w:val="left"/>
            </w:pPr>
            <w:r>
              <w:t xml:space="preserve">Thesis Finalization &amp; Dissemination</w:t>
            </w:r>
          </w:p>
        </w:tc>
        <w:tc>
          <w:tcPr/>
          <w:p>
            <w:pPr>
              <w:pStyle w:val="Compact"/>
              <w:jc w:val="left"/>
            </w:pPr>
            <w:r>
              <w:t xml:space="preserve">Month 12</w:t>
            </w:r>
          </w:p>
        </w:tc>
        <w:tc>
          <w:tcPr/>
          <w:p>
            <w:pPr>
              <w:pStyle w:val="Compact"/>
              <w:jc w:val="left"/>
            </w:pPr>
            <w:r>
              <w:t xml:space="preserve">Dissertation submission; Open-source platform release; Policy brief for Johannesburg Metro</w:t>
            </w:r>
          </w:p>
        </w:tc>
      </w:tr>
    </w:tbl>
    <w:bookmarkEnd w:id="27"/>
    <w:bookmarkStart w:id="28" w:name="conclusion"/>
    <w:p>
      <w:pPr>
        <w:pStyle w:val="Heading2"/>
      </w:pPr>
      <w:r>
        <w:t xml:space="preserve">9. Conclusion</w:t>
      </w:r>
    </w:p>
    <w:p>
      <w:pPr>
        <w:pStyle w:val="FirstParagraph"/>
      </w:pPr>
      <w:r>
        <w:t xml:space="preserve">This Thesis Proposal establishes a critical pathway for the next generation of African-focused software engineering in South Africa Johannesburg. By centering development on local context rather than technological imperialism, the project empowers a</w:t>
      </w:r>
      <w:r>
        <w:t xml:space="preserve"> </w:t>
      </w:r>
      <w:r>
        <w:rPr>
          <w:bCs/>
          <w:b/>
        </w:rPr>
        <w:t xml:space="preserve">Software Engineer</w:t>
      </w:r>
      <w:r>
        <w:t xml:space="preserve"> </w:t>
      </w:r>
      <w:r>
        <w:t xml:space="preserve">to create solutions that genuinely serve Johannesburg's communities while contributing to global smart city discourse. The outcome will be more than an academic exercise—it will be a deployable asset for the City of Johannesburg, demonstrating how technology can drive inclusive urban transformation in South Africa's most complex metropolis. In doing so, this research redefines what it means to be a</w:t>
      </w:r>
      <w:r>
        <w:t xml:space="preserve"> </w:t>
      </w:r>
      <w:r>
        <w:rPr>
          <w:bCs/>
          <w:b/>
        </w:rPr>
        <w:t xml:space="preserve">Software Engineer</w:t>
      </w:r>
      <w:r>
        <w:t xml:space="preserve"> </w:t>
      </w:r>
      <w:r>
        <w:t xml:space="preserve">in emerging economies: not as implementer of foreign solutions, but as innovator adapting global tools to local realities.</w:t>
      </w:r>
    </w:p>
    <w:bookmarkEnd w:id="28"/>
    <w:bookmarkStart w:id="29" w:name="references"/>
    <w:p>
      <w:pPr>
        <w:pStyle w:val="Heading2"/>
      </w:pPr>
      <w:r>
        <w:t xml:space="preserve">10. References</w:t>
      </w:r>
    </w:p>
    <w:p>
      <w:pPr>
        <w:numPr>
          <w:ilvl w:val="0"/>
          <w:numId w:val="1003"/>
        </w:numPr>
        <w:pStyle w:val="Compact"/>
      </w:pPr>
      <w:r>
        <w:t xml:space="preserve">Johannesburg Transport Authority (2023). *Urban Mobility Report: Johannesburg 2023*. City of Johannesburg Press.</w:t>
      </w:r>
    </w:p>
    <w:p>
      <w:pPr>
        <w:numPr>
          <w:ilvl w:val="0"/>
          <w:numId w:val="1003"/>
        </w:numPr>
        <w:pStyle w:val="Compact"/>
      </w:pPr>
      <w:r>
        <w:t xml:space="preserve">Mwaura, J., et al. (2021). "Adapting Smart City Technologies for African Contexts." *Journal of Urban Technology*, 28(4), pp. 33-51.</w:t>
      </w:r>
    </w:p>
    <w:p>
      <w:pPr>
        <w:numPr>
          <w:ilvl w:val="0"/>
          <w:numId w:val="1003"/>
        </w:numPr>
        <w:pStyle w:val="Compact"/>
      </w:pPr>
      <w:r>
        <w:t xml:space="preserve">Nkosi, T., &amp; Ncube, L. (2022). "AI in Cape Town Traffic Management: A Feasibility Study." *African Journal of Smart Infrastructure*, 7(2), pp. 88-104.</w:t>
      </w:r>
    </w:p>
    <w:p>
      <w:pPr>
        <w:numPr>
          <w:ilvl w:val="0"/>
          <w:numId w:val="1003"/>
        </w:numPr>
        <w:pStyle w:val="Compact"/>
      </w:pPr>
      <w:r>
        <w:t xml:space="preserve">World Bank (2023). *South Africa Economic Update: Urban Productivity*.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Traffic Management System for South Africa Johannesburg</dc:title>
  <dc:creator/>
  <dc:language>en</dc:language>
  <cp:keywords/>
  <dcterms:created xsi:type="dcterms:W3CDTF">2025-12-11T08:22:48Z</dcterms:created>
  <dcterms:modified xsi:type="dcterms:W3CDTF">2025-12-11T08:22:48Z</dcterms:modified>
</cp:coreProperties>
</file>

<file path=docProps/custom.xml><?xml version="1.0" encoding="utf-8"?>
<Properties xmlns="http://schemas.openxmlformats.org/officeDocument/2006/custom-properties" xmlns:vt="http://schemas.openxmlformats.org/officeDocument/2006/docPropsVTypes"/>
</file>