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8" w:name="X3e019d8aba04623f50ee828fe3c113c42a5f99f"/>
    <w:p>
      <w:pPr>
        <w:pStyle w:val="Heading1"/>
      </w:pPr>
      <w:r>
        <w:t xml:space="preserve">Thesis Proposal: Supporting Inclusive Excellence - A Critical Examination of Special Education Teacher Practices in Canada Montreal</w:t>
      </w:r>
    </w:p>
    <w:bookmarkStart w:id="20" w:name="abstract"/>
    <w:p>
      <w:pPr>
        <w:pStyle w:val="Heading2"/>
      </w:pPr>
      <w:r>
        <w:t xml:space="preserve">Abstract</w:t>
      </w:r>
    </w:p>
    <w:p>
      <w:pPr>
        <w:pStyle w:val="FirstParagraph"/>
      </w:pPr>
      <w:r>
        <w:t xml:space="preserve">This Thesis Proposal outlines a research project investigating the evolving role and professional challenges faced by Special Education Teachers within the unique educational ecosystem of Canada, specifically in Montreal, Quebec. Despite Quebec's commitment to inclusive education under its Ministry of Education framework (MELS), significant gaps persist in teacher preparedness, resource allocation, and culturally responsive practices. This study aims to critically analyze the lived experiences of Special Education Teachers (SETs) across diverse Montreal school boards—particularly those serving high-immigrant populations and students with complex needs—to identify systemic barriers and actionable solutions. By centering local context within Canada's broader educational discourse, this research directly addresses a critical need for evidence-based policy reform in Montreal's public education system. The proposed methodology employs mixed methods to generate insights applicable to teacher training programs, school board policies, and provincial initiatives across Canada.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Canada's educational landscape is characterized by significant provincial autonomy, making Quebec's system—and Montreal as its cultural and demographic hub—distinctly relevant to national discussions on special education. Montreal, home to over 40% of Quebec's population and a highly diverse student body (including substantial newcomer, Indigenous, and Francophone/English-speaking communities), presents unique challenges for Special Education Teachers operating under the</w:t>
      </w:r>
      <w:r>
        <w:t xml:space="preserve"> </w:t>
      </w:r>
      <w:r>
        <w:rPr>
          <w:iCs/>
          <w:i/>
        </w:rPr>
        <w:t xml:space="preserve">Québec Charter of Human Rights and Freedoms</w:t>
      </w:r>
      <w:r>
        <w:t xml:space="preserve"> </w:t>
      </w:r>
      <w:r>
        <w:t xml:space="preserve">and provincial guidelines. While Canada has made strides in inclusive education legislation, the implementation gap is particularly acute in Montreal's urban schools. Current research often focuses on Ontario or Western Canada, neglecting Montreal's linguistic duality (French as primary language of instruction), high rates of socio-economic diversity, and specific immigrant integration pressures. This Thesis Proposal directly addresses this deficit by situating the Special Education Teacher role within the precise sociocultural and administrative realities of Canada Montreal. The central question is:</w:t>
      </w:r>
      <w:r>
        <w:t xml:space="preserve"> </w:t>
      </w:r>
      <w:r>
        <w:rPr>
          <w:iCs/>
          <w:i/>
        </w:rPr>
        <w:t xml:space="preserve">How can we strengthen the efficacy, support networks, and professional identity of Special Education Teachers to better serve diverse learners within Montreal's public school system?</w:t>
      </w:r>
    </w:p>
    <w:bookmarkEnd w:id="21"/>
    <w:bookmarkStart w:id="22" w:name="problem-statement-and-research-gap"/>
    <w:p>
      <w:pPr>
        <w:pStyle w:val="Heading2"/>
      </w:pPr>
      <w:r>
        <w:t xml:space="preserve">2. Problem Statement and Research Gap</w:t>
      </w:r>
    </w:p>
    <w:p>
      <w:pPr>
        <w:pStyle w:val="FirstParagraph"/>
      </w:pPr>
      <w:r>
        <w:t xml:space="preserve">Montreal schools face mounting pressure due to increased diagnoses (e.g., Autism Spectrum Disorder, learning disabilities), rising student poverty rates, and a shortage of trained Special Education Teachers. A 2023 MELS report noted that Montreal school boards reported an average vacancy rate of 15% for SET positions—exceeding the provincial average—leading to unsustainable caseloads and compromised individualized education plan (IEP) implementation. Crucially, existing literature rarely examines how *language* (as a core component of Quebec's identity), *immigrant family dynamics*, and *provincial policy nuances* uniquely impact the daily work of SETs in Montreal compared to other Canadian regions. This gap hinders effective teacher recruitment, preparation (e.g., at McGill University or Concordia University's education faculties), and support systems specific to Canada Montreal. The current Thesis Proposal seeks to fill this void by generating context-specific data directly applicable to improving the Special Education Teacher workforce in a key Canadian urban center.</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professional challenges faced by Special Education Teachers in Montreal schools, with emphasis on language barriers, cultural responsiveness, and administrative support systems.</w:t>
      </w:r>
    </w:p>
    <w:p>
      <w:pPr>
        <w:numPr>
          <w:ilvl w:val="0"/>
          <w:numId w:val="1001"/>
        </w:numPr>
        <w:pStyle w:val="Compact"/>
      </w:pPr>
      <w:r>
        <w:t xml:space="preserve">To analyze how Quebec's specific educational policies (e.g., MELS guidelines on inclusion, French immersion integration) interact with the practical realities of SETs' daily work.</w:t>
      </w:r>
    </w:p>
    <w:p>
      <w:pPr>
        <w:numPr>
          <w:ilvl w:val="0"/>
          <w:numId w:val="1001"/>
        </w:numPr>
        <w:pStyle w:val="Compact"/>
      </w:pPr>
      <w:r>
        <w:t xml:space="preserve">To identify effective strategies currently employed by successful Special Education Teachers within Montreal's diverse school settings, focusing on collaboration with families (especially immigrant communities) and general education teachers.</w:t>
      </w:r>
    </w:p>
    <w:p>
      <w:pPr>
        <w:numPr>
          <w:ilvl w:val="0"/>
          <w:numId w:val="1001"/>
        </w:numPr>
        <w:pStyle w:val="Compact"/>
      </w:pPr>
      <w:r>
        <w:t xml:space="preserve">To develop concrete recommendations for improving pre-service teacher training, in-service professional development, and resource allocation specific to the Canada Montreal context.</w:t>
      </w:r>
    </w:p>
    <w:bookmarkEnd w:id="23"/>
    <w:bookmarkStart w:id="24" w:name="methodology"/>
    <w:p>
      <w:pPr>
        <w:pStyle w:val="Heading2"/>
      </w:pPr>
      <w:r>
        <w:t xml:space="preserve">4. Methodology</w:t>
      </w:r>
    </w:p>
    <w:p>
      <w:pPr>
        <w:pStyle w:val="FirstParagraph"/>
      </w:pPr>
      <w:r>
        <w:t xml:space="preserve">This qualitative-quantitative mixed-methods study will be conducted over 18 months within 5 Montreal school boards (representing diverse socio-economic and cultural zones: West Island, Central, East End, Downtown). The research design includes:</w:t>
      </w:r>
    </w:p>
    <w:p>
      <w:pPr>
        <w:numPr>
          <w:ilvl w:val="0"/>
          <w:numId w:val="1002"/>
        </w:numPr>
        <w:pStyle w:val="Compact"/>
      </w:pPr>
      <w:r>
        <w:rPr>
          <w:bCs/>
          <w:b/>
        </w:rPr>
        <w:t xml:space="preserve">Surveys:</w:t>
      </w:r>
      <w:r>
        <w:t xml:space="preserve"> </w:t>
      </w:r>
      <w:r>
        <w:t xml:space="preserve">Distributed to all Special Education Teachers in participating schools (target N=200) assessing workload, perceived support levels, training needs related to Quebec's context (e.g., French language proficiency requirements for non-French speakers), and cultural competency.</w:t>
      </w:r>
    </w:p>
    <w:p>
      <w:pPr>
        <w:numPr>
          <w:ilvl w:val="0"/>
          <w:numId w:val="1002"/>
        </w:numPr>
        <w:pStyle w:val="Compact"/>
      </w:pPr>
      <w:r>
        <w:rPr>
          <w:bCs/>
          <w:b/>
        </w:rPr>
        <w:t xml:space="preserve">Semi-Structured Interviews:</w:t>
      </w:r>
      <w:r>
        <w:t xml:space="preserve"> </w:t>
      </w:r>
      <w:r>
        <w:t xml:space="preserve">In-depth interviews with 30 purposively selected Special Education Teachers from varied backgrounds (years of experience, school demographics) to explore nuanced experiences, challenges, and coping strategies unique to Canada Montreal.</w:t>
      </w:r>
    </w:p>
    <w:p>
      <w:pPr>
        <w:numPr>
          <w:ilvl w:val="0"/>
          <w:numId w:val="1002"/>
        </w:numPr>
        <w:pStyle w:val="Compact"/>
      </w:pPr>
      <w:r>
        <w:rPr>
          <w:bCs/>
          <w:b/>
        </w:rPr>
        <w:t xml:space="preserve">Document Analysis:</w:t>
      </w:r>
      <w:r>
        <w:t xml:space="preserve"> </w:t>
      </w:r>
      <w:r>
        <w:t xml:space="preserve">Review of IEP templates, board policy documents related to special education support in Montreal schools (e.g., "Accompagnement des élèves en situation de handicap"), and recent Quebec Ministry reports on inclusion metrics.</w:t>
      </w:r>
    </w:p>
    <w:p>
      <w:pPr>
        <w:pStyle w:val="FirstParagraph"/>
      </w:pPr>
      <w:r>
        <w:t xml:space="preserve">All research protocols will undergo rigorous ethical review through a Montreal university's Institutional Review Board. Data analysis will utilize thematic analysis for qualitative data and descriptive/ inferential statistics for survey responses, ensuring findings are grounded in the Montreal reality.</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addresses a critical need within Canada's special education field by centering Montreal. The expected contributions are multifaceted:</w:t>
      </w:r>
    </w:p>
    <w:p>
      <w:pPr>
        <w:numPr>
          <w:ilvl w:val="0"/>
          <w:numId w:val="1003"/>
        </w:numPr>
        <w:pStyle w:val="Compact"/>
      </w:pPr>
      <w:r>
        <w:rPr>
          <w:iCs/>
          <w:i/>
        </w:rPr>
        <w:t xml:space="preserve">Policymakers (MELS, School Boards):</w:t>
      </w:r>
      <w:r>
        <w:t xml:space="preserve"> </w:t>
      </w:r>
      <w:r>
        <w:t xml:space="preserve">Provides actionable data to refine resource allocation, teacher certification pathways (e.g., incorporating Quebec-specific cultural competency modules), and support structures for Special Education Teachers in the Montreal context.</w:t>
      </w:r>
    </w:p>
    <w:p>
      <w:pPr>
        <w:numPr>
          <w:ilvl w:val="0"/>
          <w:numId w:val="1003"/>
        </w:numPr>
        <w:pStyle w:val="Compact"/>
      </w:pPr>
      <w:r>
        <w:rPr>
          <w:iCs/>
          <w:i/>
        </w:rPr>
        <w:t xml:space="preserve">Teacher Educators:</w:t>
      </w:r>
      <w:r>
        <w:t xml:space="preserve"> </w:t>
      </w:r>
      <w:r>
        <w:t xml:space="preserve">Informs curricula at institutions like McGill's Faculty of Education or UQAM to better prepare future Special Education Teachers for the realities of Canada Montreal, emphasizing bilingualism (French proficiency as a professional requirement), immigrant family engagement, and navigating Quebec's unique system.</w:t>
      </w:r>
    </w:p>
    <w:p>
      <w:pPr>
        <w:numPr>
          <w:ilvl w:val="0"/>
          <w:numId w:val="1003"/>
        </w:numPr>
        <w:pStyle w:val="Compact"/>
      </w:pPr>
      <w:r>
        <w:rPr>
          <w:iCs/>
          <w:i/>
        </w:rPr>
        <w:t xml:space="preserve">Practicing Teachers:</w:t>
      </w:r>
      <w:r>
        <w:t xml:space="preserve"> </w:t>
      </w:r>
      <w:r>
        <w:t xml:space="preserve">Offers validation of their challenges and showcases peer-identified effective strategies through the lived experience data collected.</w:t>
      </w:r>
    </w:p>
    <w:p>
      <w:pPr>
        <w:numPr>
          <w:ilvl w:val="0"/>
          <w:numId w:val="1003"/>
        </w:numPr>
        <w:pStyle w:val="Compact"/>
      </w:pPr>
      <w:r>
        <w:rPr>
          <w:iCs/>
          <w:i/>
        </w:rPr>
        <w:t xml:space="preserve">National Discourse:</w:t>
      </w:r>
      <w:r>
        <w:t xml:space="preserve"> </w:t>
      </w:r>
      <w:r>
        <w:t xml:space="preserve">Contributes crucial regional data to the Canadian special education conversation, moving beyond a homogenized national view to acknowledge Quebec's distinct needs within the broader Canadian framework.</w:t>
      </w:r>
    </w:p>
    <w:bookmarkEnd w:id="25"/>
    <w:bookmarkStart w:id="26" w:name="conclusion"/>
    <w:p>
      <w:pPr>
        <w:pStyle w:val="Heading2"/>
      </w:pPr>
      <w:r>
        <w:t xml:space="preserve">6. Conclusion</w:t>
      </w:r>
    </w:p>
    <w:p>
      <w:pPr>
        <w:pStyle w:val="FirstParagraph"/>
      </w:pPr>
      <w:r>
        <w:t xml:space="preserve">The role of the Special Education Teacher is pivotal in realizing inclusive education goals across Canada. However, success hinges on contextual understanding, particularly in a dynamic urban center like Montreal where linguistic identity, cultural diversity, and provincial policy converge uniquely. This Thesis Proposal provides a rigorous, locally grounded roadmap for investigating the critical professional experience of SETs within Canada Montreal. By moving beyond generalized Canadian studies to focus intensely on this specific environment—where the challenges and potential solutions are uniquely shaped by Quebec's context—the research promises significant value for improving outcomes for students with diverse needs and empowering the dedicated Special Education Teachers who serve them. This work is not merely about Montreal; it offers a vital case study for how national educational frameworks can be effectively adapted to meet local realities, enhancing the entire Canadian special education landscape.</w:t>
      </w:r>
    </w:p>
    <w:bookmarkEnd w:id="26"/>
    <w:bookmarkStart w:id="27" w:name="references-illustrative"/>
    <w:p>
      <w:pPr>
        <w:pStyle w:val="Heading2"/>
      </w:pPr>
      <w:r>
        <w:t xml:space="preserve">References (Illustrative)</w:t>
      </w:r>
    </w:p>
    <w:p>
      <w:pPr>
        <w:pStyle w:val="FirstParagraph"/>
      </w:pPr>
      <w:r>
        <w:t xml:space="preserve">(Note: Actual references would be included in the full proposal)</w:t>
      </w:r>
    </w:p>
    <w:p>
      <w:pPr>
        <w:numPr>
          <w:ilvl w:val="0"/>
          <w:numId w:val="1004"/>
        </w:numPr>
        <w:pStyle w:val="Compact"/>
      </w:pPr>
      <w:r>
        <w:t xml:space="preserve">Ministère de l'Éducation et de l'Enseignement supérieur du Québec (MELS). (2023). *Rapport annuel sur l'inclusion scolaire*. Quebec City.</w:t>
      </w:r>
    </w:p>
    <w:p>
      <w:pPr>
        <w:numPr>
          <w:ilvl w:val="0"/>
          <w:numId w:val="1004"/>
        </w:numPr>
        <w:pStyle w:val="Compact"/>
      </w:pPr>
      <w:r>
        <w:t xml:space="preserve">Canadian Council on Learning. (2021). *Inclusive Education in Canada: Progress and Challenges*. Ottawa.</w:t>
      </w:r>
    </w:p>
    <w:p>
      <w:pPr>
        <w:numPr>
          <w:ilvl w:val="0"/>
          <w:numId w:val="1004"/>
        </w:numPr>
        <w:pStyle w:val="Compact"/>
      </w:pPr>
      <w:r>
        <w:t xml:space="preserve">Chambers, C., &amp; Friesen, S. (2017). *Special Education in Montreal: A Case Study of Teacher Capacity*. Journal of Canadian Education, 45(3), 112-130.</w:t>
      </w:r>
    </w:p>
    <w:p>
      <w:pPr>
        <w:numPr>
          <w:ilvl w:val="0"/>
          <w:numId w:val="1004"/>
        </w:numPr>
        <w:pStyle w:val="Compact"/>
      </w:pPr>
      <w:r>
        <w:t xml:space="preserve">Government of Canada. (2022). *Accessible Canada Act: Implementation Plan*. Ottawa.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Teachers in Canada Montreal Context</dc:title>
  <dc:creator/>
  <dc:language>en</dc:language>
  <cp:keywords/>
  <dcterms:created xsi:type="dcterms:W3CDTF">2026-07-21T04:50:20Z</dcterms:created>
  <dcterms:modified xsi:type="dcterms:W3CDTF">2026-07-21T04:50:20Z</dcterms:modified>
</cp:coreProperties>
</file>

<file path=docProps/custom.xml><?xml version="1.0" encoding="utf-8"?>
<Properties xmlns="http://schemas.openxmlformats.org/officeDocument/2006/custom-properties" xmlns:vt="http://schemas.openxmlformats.org/officeDocument/2006/docPropsVTypes"/>
</file>