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the</w:t>
      </w:r>
      <w:r>
        <w:t xml:space="preserve"> </w:t>
      </w:r>
      <w:r>
        <w:t xml:space="preserve">Canada</w:t>
      </w:r>
      <w:r>
        <w:t xml:space="preserve"> </w:t>
      </w:r>
      <w:r>
        <w:t xml:space="preserve">Toronto</w:t>
      </w:r>
      <w:r>
        <w:t xml:space="preserve"> </w:t>
      </w:r>
      <w:r>
        <w:t xml:space="preserve">Context</w:t>
      </w:r>
    </w:p>
    <w:bookmarkStart w:id="28" w:name="Xed3df27048b2e96751398032b3350c6ac591667"/>
    <w:p>
      <w:pPr>
        <w:pStyle w:val="Heading1"/>
      </w:pPr>
      <w:r>
        <w:t xml:space="preserve">Thesis Proposal: Enhancing Special Education Teacher Effectiveness in the Canada Toronto Context</w:t>
      </w:r>
    </w:p>
    <w:bookmarkStart w:id="20" w:name="abstract"/>
    <w:p>
      <w:pPr>
        <w:pStyle w:val="Heading2"/>
      </w:pPr>
      <w:r>
        <w:t xml:space="preserve">Abstract</w:t>
      </w:r>
    </w:p>
    <w:p>
      <w:pPr>
        <w:pStyle w:val="FirstParagraph"/>
      </w:pPr>
      <w:r>
        <w:t xml:space="preserve">This thesis proposal outlines a research study addressing critical challenges faced by Special Education Teachers within the Ontario public education system, with a specific focus on the urban environment of Canada Toronto. As one of North America's most diverse metropolitan centers, Toronto presents unique complexities in delivering equitable and effective special education services. This research aims to investigate the lived experiences, professional development needs, and systemic barriers encountered by certified Special Education Teachers working in Toronto school boards. By centering the voices of educators within Canada's largest city, this study seeks to generate actionable insights for policy reform, teacher training programs, and support systems designed to strengthen inclusive education outcomes for students with diverse learning needs across Canada.</w:t>
      </w:r>
    </w:p>
    <w:bookmarkEnd w:id="20"/>
    <w:bookmarkStart w:id="21" w:name="X17e2ed184d000253b1e66acc384c47cdd373af8"/>
    <w:p>
      <w:pPr>
        <w:pStyle w:val="Heading2"/>
      </w:pPr>
      <w:r>
        <w:t xml:space="preserve">1. Introduction: The Imperative for Context-Specific Research in Toronto</w:t>
      </w:r>
    </w:p>
    <w:p>
      <w:pPr>
        <w:pStyle w:val="FirstParagraph"/>
      </w:pPr>
      <w:r>
        <w:t xml:space="preserve">Canada Toronto stands as a global hub of cultural diversity and educational complexity. The Toronto District School Board (TDSB), the largest school board in Canada, serves over 250,000 students, including approximately 16% identified with special education needs – a figure significantly higher than the national average. This demographic reality places immense responsibility on Special Education Teachers within Canada's urban centers. Despite Ontario's robust framework for inclusive education established under the *Education Act* and *Special Education Policy*, significant gaps persist in teacher preparation, resource allocation, and culturally responsive practice, particularly within Toronto's socioeconomically diverse neighborhoods. This thesis proposal argues that a one-size-fits-all approach to special education professional development and support is inadequate for the unique demands of Canada Toronto. Therefore, this research directly addresses the urgent need to understand and improve the effectiveness of Special Education Teachers operating in this high-stakes, high-diversity Canadian urban context.</w:t>
      </w:r>
    </w:p>
    <w:bookmarkEnd w:id="21"/>
    <w:bookmarkStart w:id="22" w:name="X91d90c895433643b3ebd0da6390c3b5f66f1ea0"/>
    <w:p>
      <w:pPr>
        <w:pStyle w:val="Heading2"/>
      </w:pPr>
      <w:r>
        <w:t xml:space="preserve">2. Literature Review: Gaps in Urban Special Education Research</w:t>
      </w:r>
    </w:p>
    <w:p>
      <w:pPr>
        <w:pStyle w:val="FirstParagraph"/>
      </w:pPr>
      <w:r>
        <w:t xml:space="preserve">Existing literature on Special Education Teachers predominantly focuses on rural settings or national averages, often neglecting the nuanced challenges of major Canadian cities like Toronto. While studies highlight teacher burnout and workload pressures across Ontario (e.g., TDSB 2023 Staff Survey), research specifically examining the interplay of Toronto's immigrant populations, linguistic diversity, socioeconomic disparities, and complex school board structures on Special Education Teacher efficacy remains scarce. Critical gaps include: (a) Limited investigation into how cultural competence training translates into practice for Special Education Teachers supporting students from diverse ethnic backgrounds within Toronto; (b) Insufficient analysis of the impact of recent Ontario government funding models on teacher capacity in high-need Toronto schools; and (c) A lack of longitudinal studies tracking the career trajectories and support needs of Special Education Teachers specifically within Canada's largest urban school district. This thesis directly targets these gaps, grounding its inquiry firmly within the Canada Toronto environment.</w:t>
      </w:r>
    </w:p>
    <w:bookmarkEnd w:id="22"/>
    <w:bookmarkStart w:id="23" w:name="research-questions"/>
    <w:p>
      <w:pPr>
        <w:pStyle w:val="Heading2"/>
      </w:pPr>
      <w:r>
        <w:t xml:space="preserve">3. Research Questions</w:t>
      </w:r>
    </w:p>
    <w:p>
      <w:pPr>
        <w:pStyle w:val="FirstParagraph"/>
      </w:pPr>
      <w:r>
        <w:t xml:space="preserve">This study will be guided by three primary research questions:</w:t>
      </w:r>
    </w:p>
    <w:p>
      <w:pPr>
        <w:numPr>
          <w:ilvl w:val="0"/>
          <w:numId w:val="1001"/>
        </w:numPr>
        <w:pStyle w:val="Compact"/>
      </w:pPr>
      <w:r>
        <w:t xml:space="preserve">RQ1: How do certified Special Education Teachers in Toronto school boards perceive the alignment (or misalignment) between their pre-service training, ongoing professional development opportunities, and the specific demands of serving diverse student populations within Canada's urban context?</w:t>
      </w:r>
    </w:p>
    <w:p>
      <w:pPr>
        <w:numPr>
          <w:ilvl w:val="0"/>
          <w:numId w:val="1001"/>
        </w:numPr>
        <w:pStyle w:val="Compact"/>
      </w:pPr>
      <w:r>
        <w:t xml:space="preserve">RQ2: What are the most significant systemic barriers (e.g., resource allocation, administrative support, assessment procedures, community partnerships) that Special Education Teachers in Toronto identify as hindering their effectiveness in meeting student needs?</w:t>
      </w:r>
    </w:p>
    <w:p>
      <w:pPr>
        <w:numPr>
          <w:ilvl w:val="0"/>
          <w:numId w:val="1001"/>
        </w:numPr>
        <w:pStyle w:val="Compact"/>
      </w:pPr>
      <w:r>
        <w:t xml:space="preserve">RQ3: How do Special Education Teachers in Toronto conceptualize and implement culturally responsive and linguistically appropriate practices within their daily work with students from diverse backgrounds?</w:t>
      </w:r>
    </w:p>
    <w:bookmarkEnd w:id="23"/>
    <w:bookmarkStart w:id="24" w:name="methodology"/>
    <w:p>
      <w:pPr>
        <w:pStyle w:val="Heading2"/>
      </w:pPr>
      <w:r>
        <w:t xml:space="preserve">4. Methodology</w:t>
      </w:r>
    </w:p>
    <w:p>
      <w:pPr>
        <w:pStyle w:val="FirstParagraph"/>
      </w:pPr>
      <w:r>
        <w:t xml:space="preserve">This research employs a sequential mixed-methods design, prioritizing the voices of Special Education Teachers in Toronto to ensure contextually relevant findings. The study will utilize:</w:t>
      </w:r>
    </w:p>
    <w:p>
      <w:pPr>
        <w:numPr>
          <w:ilvl w:val="0"/>
          <w:numId w:val="1002"/>
        </w:numPr>
        <w:pStyle w:val="Compact"/>
      </w:pPr>
      <w:r>
        <w:rPr>
          <w:bCs/>
          <w:b/>
        </w:rPr>
        <w:t xml:space="preserve">Phase 1: Qualitative Exploration (Semi-Structured Interviews)</w:t>
      </w:r>
      <w:r>
        <w:t xml:space="preserve"> </w:t>
      </w:r>
      <w:r>
        <w:t xml:space="preserve">- Conducting in-depth interviews with 25-30 certified Special Education Teachers currently working across diverse schools within the TDSB and Toronto Catholic District School Board (TCDSB). Participants will be selected to reflect geographical, school type, student population diversity, and years of experience. Thematic analysis will identify key challenges and successful strategies.</w:t>
      </w:r>
    </w:p>
    <w:p>
      <w:pPr>
        <w:numPr>
          <w:ilvl w:val="0"/>
          <w:numId w:val="1002"/>
        </w:numPr>
        <w:pStyle w:val="Compact"/>
      </w:pPr>
      <w:r>
        <w:rPr>
          <w:bCs/>
          <w:b/>
        </w:rPr>
        <w:t xml:space="preserve">Phase 2: Quantitative Validation &amp; Survey</w:t>
      </w:r>
      <w:r>
        <w:t xml:space="preserve"> </w:t>
      </w:r>
      <w:r>
        <w:t xml:space="preserve">- Developing a survey based on Phase 1 findings, administered to a larger sample (n=150-200) of Special Education Teachers across Toronto school boards. This will quantify the prevalence of identified challenges and validate perceived effectiveness factors.</w:t>
      </w:r>
    </w:p>
    <w:p>
      <w:pPr>
        <w:pStyle w:val="FirstParagraph"/>
      </w:pPr>
      <w:r>
        <w:t xml:space="preserve">Data analysis will integrate qualitative themes with quantitative patterns, using NVivo for qualitative data and SPSS for statistical analysis. Ethical approval will be sought from relevant University Research Ethics Boards (REBs) prior to commencement. All data collection methods prioritize participant confidentiality and respect within the Canadian educational context.</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for meaningful impact on Special Education in Canada, specifically targeting Toronto:</w:t>
      </w:r>
    </w:p>
    <w:p>
      <w:pPr>
        <w:numPr>
          <w:ilvl w:val="0"/>
          <w:numId w:val="1003"/>
        </w:numPr>
        <w:pStyle w:val="Compact"/>
      </w:pPr>
      <w:r>
        <w:rPr>
          <w:bCs/>
          <w:b/>
        </w:rPr>
        <w:t xml:space="preserve">For Educators:</w:t>
      </w:r>
      <w:r>
        <w:t xml:space="preserve"> </w:t>
      </w:r>
      <w:r>
        <w:t xml:space="preserve">Provides evidence-based insights directly informing professional development content tailored to the realities faced by Special Education Teachers in Canada's most complex urban school system.</w:t>
      </w:r>
    </w:p>
    <w:p>
      <w:pPr>
        <w:numPr>
          <w:ilvl w:val="0"/>
          <w:numId w:val="1003"/>
        </w:numPr>
        <w:pStyle w:val="Compact"/>
      </w:pPr>
      <w:r>
        <w:rPr>
          <w:bCs/>
          <w:b/>
        </w:rPr>
        <w:t xml:space="preserve">For School Boards (TDSB, TCDSB):</w:t>
      </w:r>
      <w:r>
        <w:t xml:space="preserve"> </w:t>
      </w:r>
      <w:r>
        <w:t xml:space="preserve">Offers concrete data to refine resource allocation, support structures, and hiring practices for Special Education Teachers within Toronto's unique operational environment.</w:t>
      </w:r>
    </w:p>
    <w:p>
      <w:pPr>
        <w:numPr>
          <w:ilvl w:val="0"/>
          <w:numId w:val="1003"/>
        </w:numPr>
        <w:pStyle w:val="Compact"/>
      </w:pPr>
      <w:r>
        <w:rPr>
          <w:bCs/>
          <w:b/>
        </w:rPr>
        <w:t xml:space="preserve">For Provincial Policy (Ontario Ministry of Education):</w:t>
      </w:r>
      <w:r>
        <w:t xml:space="preserve"> </w:t>
      </w:r>
      <w:r>
        <w:t xml:space="preserve">Contributes vital context-specific evidence to inform the revision of Ontario's Special Education Program and potentially influence funding models related to urban special education needs.</w:t>
      </w:r>
    </w:p>
    <w:p>
      <w:pPr>
        <w:numPr>
          <w:ilvl w:val="0"/>
          <w:numId w:val="1003"/>
        </w:numPr>
        <w:pStyle w:val="Compact"/>
      </w:pPr>
      <w:r>
        <w:rPr>
          <w:bCs/>
          <w:b/>
        </w:rPr>
        <w:t xml:space="preserve">For Future Teachers:</w:t>
      </w:r>
      <w:r>
        <w:t xml:space="preserve"> </w:t>
      </w:r>
      <w:r>
        <w:t xml:space="preserve">Informs the development of more relevant pre-service curricula at Canadian faculties of education, preparing new graduates for the specific challenges they will encounter as Special Education Teachers in Toronto and other major Canadian cities.</w:t>
      </w:r>
    </w:p>
    <w:bookmarkEnd w:id="25"/>
    <w:bookmarkStart w:id="26" w:name="conclusion"/>
    <w:p>
      <w:pPr>
        <w:pStyle w:val="Heading2"/>
      </w:pPr>
      <w:r>
        <w:t xml:space="preserve">6. Conclusion</w:t>
      </w:r>
    </w:p>
    <w:p>
      <w:pPr>
        <w:pStyle w:val="FirstParagraph"/>
      </w:pPr>
      <w:r>
        <w:t xml:space="preserve">The role of the Special Education Teacher within Canada Toronto is paramount to achieving equitable educational outcomes for a rapidly diversifying student population. This thesis proposal addresses a critical void in the literature by focusing research specifically on the experiences and needs of these educators within Toronto's unique urban ecosystem. By moving beyond generic studies to examine the intersection of teacher practice, systemic structures, and cultural context in Canada's largest city, this research promises actionable pathways to enhance Special Education Teacher effectiveness. The findings have direct relevance for improving support systems within Toronto school boards and contributing to a stronger, more responsive special education framework across Canada. This study is not merely an academic exercise; it is a necessary step towards ensuring that every student in Toronto, regardless of their learning differences or background, receives the high-quality, individualized educational support they deserve – a fundamental goal for any Special Education Teacher working within the Canadian system.</w:t>
      </w:r>
    </w:p>
    <w:bookmarkEnd w:id="26"/>
    <w:bookmarkStart w:id="27" w:name="X4cbed52fe68caae8c96f88cf6de84a3698cfc4c"/>
    <w:p>
      <w:pPr>
        <w:pStyle w:val="Heading2"/>
      </w:pPr>
      <w:r>
        <w:t xml:space="preserve">References (Illustrative - to be expanded in full proposal)</w:t>
      </w:r>
    </w:p>
    <w:p>
      <w:pPr>
        <w:pStyle w:val="FirstParagraph"/>
      </w:pPr>
      <w:r>
        <w:t xml:space="preserve">Toronto District School Board. (2023). *TDSB Student Achievement and Well-being Survey*. Toronto, ON.</w:t>
      </w:r>
      <w:r>
        <w:br/>
      </w:r>
      <w:r>
        <w:t xml:space="preserve">Ontario Ministry of Education. (2019). *Special Education Policy for Ontario Schools, Kindergarten to Grade 12*. Queen's Printer for Ontario.</w:t>
      </w:r>
      <w:r>
        <w:br/>
      </w:r>
      <w:r>
        <w:t xml:space="preserve">Trentham, B., &amp; Galloway, J. (2021). Urban special education: Teacher perspectives in a diverse city context. *Journal of Education and Practice*, *12*(5), 78-90.</w:t>
      </w:r>
      <w:r>
        <w:br/>
      </w:r>
      <w:r>
        <w:t xml:space="preserve">Canadian Council on Learning. (2020). *The State of the Nation: Canada's Youth with Special Needs*. Ottawa, 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Effectiveness in the Canada Toronto Context</dc:title>
  <dc:creator/>
  <dc:language>en</dc:language>
  <cp:keywords/>
  <dcterms:created xsi:type="dcterms:W3CDTF">2026-07-20T22:17:04Z</dcterms:created>
  <dcterms:modified xsi:type="dcterms:W3CDTF">2026-07-20T22:17:04Z</dcterms:modified>
</cp:coreProperties>
</file>

<file path=docProps/custom.xml><?xml version="1.0" encoding="utf-8"?>
<Properties xmlns="http://schemas.openxmlformats.org/officeDocument/2006/custom-properties" xmlns:vt="http://schemas.openxmlformats.org/officeDocument/2006/docPropsVTypes"/>
</file>