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Practices</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France</w:t>
      </w:r>
      <w:r>
        <w:t xml:space="preserve"> </w:t>
      </w:r>
      <w:r>
        <w:t xml:space="preserve">Lyon</w:t>
      </w:r>
    </w:p>
    <w:bookmarkStart w:id="28" w:name="X4aee35696025f2a73f4e84a36a25acced4c45b1"/>
    <w:p>
      <w:pPr>
        <w:pStyle w:val="Heading1"/>
      </w:pPr>
      <w:r>
        <w:t xml:space="preserve">Thesis Proposal: Navigating Inclusion and Innovation – A Study on the Role, Training, and Professional Development of Special Education Teachers in France Lyon</w:t>
      </w:r>
    </w:p>
    <w:bookmarkStart w:id="20" w:name="abstract"/>
    <w:p>
      <w:pPr>
        <w:pStyle w:val="Heading2"/>
      </w:pPr>
      <w:r>
        <w:t xml:space="preserve">Abstract</w:t>
      </w:r>
    </w:p>
    <w:p>
      <w:pPr>
        <w:pStyle w:val="FirstParagraph"/>
      </w:pPr>
      <w:r>
        <w:t xml:space="preserve">This Thesis Proposal outlines a critical investigation into the evolving professional landscape of Special Education Teachers (SETs) within the specific context of France Lyon. As France continues its national commitment to inclusive education through policies like the 2019 "Loi pour une République éducative," Lyon, as a major urban center with significant demographic diversity and complex educational needs, presents a vital case study. This research aims to explore the day-to-day realities, professional challenges, training adequacies, and innovative practices of Special Education Teachers operating in Lyon's primary and secondary schools. By focusing on this specific geographical and institutional environment within France, the study seeks to generate actionable insights that can inform teacher education programs, local educational policies (scholarly references: Duret &amp; Caillois, 2021; Ministry of National Education, 2023), and support systems for SETs in Lyon specifically. The findings are expected to contribute significantly to the broader discourse on effective inclusive education within the French context.</w:t>
      </w:r>
    </w:p>
    <w:bookmarkEnd w:id="20"/>
    <w:bookmarkStart w:id="21" w:name="Xc7a8e3ab3ccbe1fc1341f7bfe543e698d2de774"/>
    <w:p>
      <w:pPr>
        <w:pStyle w:val="Heading2"/>
      </w:pPr>
      <w:r>
        <w:t xml:space="preserve">1. Introduction: The Imperative for Contextualized Research</w:t>
      </w:r>
    </w:p>
    <w:p>
      <w:pPr>
        <w:pStyle w:val="FirstParagraph"/>
      </w:pPr>
      <w:r>
        <w:t xml:space="preserve">The implementation of inclusive education policies across France, particularly following the 2018 "Loi El Khomri" amendments and subsequent reforms, places immense responsibility on Special Education Teachers. In Lyon, a city with a population exceeding 500,000 and significant socio-economic diversity – including high concentrations of students from immigrant backgrounds and those with complex needs – the role of the SET is more critical than ever. However, national studies often overlook the nuanced realities faced by educators in specific urban settings like Lyon (Girard &amp; Proust, 2022). This Thesis Proposal addresses a significant gap: a detailed, localized analysis of how Special Education Teachers navigate their multifaceted responsibilities within the unique socio-educational ecosystem of France Lyon. Understanding these dynamics is essential for strengthening the professional support framework and ultimately improving outcomes for students with special educational needs (SEN) in this major French city.</w:t>
      </w:r>
    </w:p>
    <w:bookmarkEnd w:id="21"/>
    <w:bookmarkStart w:id="22" w:name="research-problem-and-justification"/>
    <w:p>
      <w:pPr>
        <w:pStyle w:val="Heading2"/>
      </w:pPr>
      <w:r>
        <w:t xml:space="preserve">2. Research Problem and Justification</w:t>
      </w:r>
    </w:p>
    <w:p>
      <w:pPr>
        <w:pStyle w:val="FirstParagraph"/>
      </w:pPr>
      <w:r>
        <w:t xml:space="preserve">While France has made strides in promoting inclusion, significant challenges persist regarding the effective deployment of Special Education Teachers. Key issues include: persistent resource constraints within Lyon's municipal education system (e.g., limited access to specialized support staff, equipment), evolving teacher training paradigms that may not fully prepare SETs for Lyon's specific demographic pressures (e.g., high numbers of students with language acquisition difficulties alongside SEN), and the psychological burden associated with managing complex classroom scenarios in under-resourced settings. Current research often generalizes across France or focuses on rural areas, neglecting the urban complexities prevalent in Lyon (e.g., schools in neighborhoods like Vaulx-en-Velin or Décines-Charpieu). This Thesis Proposal argues that a deep dive into the Lyon context is not merely geographical but essential for developing targeted solutions. The specific challenges faced by Special Education Teachers in France's second-largest city demand dedicated investigation to avoid ineffective, one-size-fits-all national policies.</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the research on Special Education Teachers within France Lyon:</w:t>
      </w:r>
    </w:p>
    <w:p>
      <w:pPr>
        <w:numPr>
          <w:ilvl w:val="0"/>
          <w:numId w:val="1001"/>
        </w:numPr>
        <w:pStyle w:val="Compact"/>
      </w:pPr>
      <w:r>
        <w:t xml:space="preserve">To critically analyze the current training pathways and ongoing professional development opportunities available to SETs working in primary and secondary schools across different districts of Lyon, identifying gaps relevant to local needs.</w:t>
      </w:r>
    </w:p>
    <w:p>
      <w:pPr>
        <w:numPr>
          <w:ilvl w:val="0"/>
          <w:numId w:val="1001"/>
        </w:numPr>
        <w:pStyle w:val="Compact"/>
      </w:pPr>
      <w:r>
        <w:t xml:space="preserve">To investigate the daily professional practices, collaborative dynamics (with generalist teachers, psychologists, speech therapists), and key challenges faced by Special Education Teachers within Lyon's diverse school environments.</w:t>
      </w:r>
    </w:p>
    <w:p>
      <w:pPr>
        <w:numPr>
          <w:ilvl w:val="0"/>
          <w:numId w:val="1001"/>
        </w:numPr>
        <w:pStyle w:val="Compact"/>
      </w:pPr>
      <w:r>
        <w:t xml:space="preserve">To assess the perceived effectiveness of current support structures (administrative, material, psychological) provided to SETs by Lyon's School Authorities (Académie de Lyon) and local municipalities.</w:t>
      </w:r>
    </w:p>
    <w:p>
      <w:pPr>
        <w:numPr>
          <w:ilvl w:val="0"/>
          <w:numId w:val="1001"/>
        </w:numPr>
        <w:pStyle w:val="Compact"/>
      </w:pPr>
      <w:r>
        <w:t xml:space="preserve">To explore innovative pedagogical strategies and adaptation methods employed by successful SETs in Lyon, particularly those addressing the specific needs arising from the city's multicultural context.</w:t>
      </w:r>
    </w:p>
    <w:bookmarkEnd w:id="23"/>
    <w:bookmarkStart w:id="24" w:name="Xc58ac089eab5dd7adb52dbe3189c8c9b759ee20"/>
    <w:p>
      <w:pPr>
        <w:pStyle w:val="Heading2"/>
      </w:pPr>
      <w:r>
        <w:t xml:space="preserve">4. Methodology: A Mixed-Methods Approach for Lyon Context</w:t>
      </w:r>
    </w:p>
    <w:p>
      <w:pPr>
        <w:pStyle w:val="FirstParagraph"/>
      </w:pPr>
      <w:r>
        <w:t xml:space="preserve">The research will employ a sequential mixed-methods design to ensure depth and contextual validity within France Lyon:</w:t>
      </w:r>
    </w:p>
    <w:p>
      <w:pPr>
        <w:numPr>
          <w:ilvl w:val="0"/>
          <w:numId w:val="1002"/>
        </w:numPr>
        <w:pStyle w:val="Compact"/>
      </w:pPr>
      <w:r>
        <w:rPr>
          <w:bCs/>
          <w:b/>
        </w:rPr>
        <w:t xml:space="preserve">Phase 1 (Quantitative):</w:t>
      </w:r>
      <w:r>
        <w:t xml:space="preserve"> </w:t>
      </w:r>
      <w:r>
        <w:t xml:space="preserve">A structured survey distributed across a representative sample of SETs employed by the Lyon School District (Académie de Lyon), focusing on workload, resource access, training satisfaction, and self-reported challenges.</w:t>
      </w:r>
    </w:p>
    <w:p>
      <w:pPr>
        <w:numPr>
          <w:ilvl w:val="0"/>
          <w:numId w:val="1002"/>
        </w:numPr>
        <w:pStyle w:val="Compact"/>
      </w:pPr>
      <w:r>
        <w:rPr>
          <w:bCs/>
          <w:b/>
        </w:rPr>
        <w:t xml:space="preserve">Phase 2 (Qualitative):</w:t>
      </w:r>
      <w:r>
        <w:t xml:space="preserve"> </w:t>
      </w:r>
      <w:r>
        <w:t xml:space="preserve">In-depth semi-structured interviews with a purposive sample of 20-25 SETs from varied schools across different Lyon districts. Complementing this, classroom observations (with consent) in selected Lyon primary/secondary settings will provide concrete insights into practice. This phase will prioritize understanding the "how" and "why" behind professional actions within the specific Lyon milieu.</w:t>
      </w:r>
    </w:p>
    <w:p>
      <w:pPr>
        <w:numPr>
          <w:ilvl w:val="0"/>
          <w:numId w:val="1002"/>
        </w:numPr>
        <w:pStyle w:val="Compact"/>
      </w:pPr>
      <w:r>
        <w:rPr>
          <w:bCs/>
          <w:b/>
        </w:rPr>
        <w:t xml:space="preserve">Data Analysis:</w:t>
      </w:r>
      <w:r>
        <w:t xml:space="preserve"> </w:t>
      </w:r>
      <w:r>
        <w:t xml:space="preserve">Quantitative data analyzed using SPSS for descriptive and inferential statistics. Qualitative data subjected to thematic analysis following Braun &amp; Clarke (2006), with coding grounded in the Lyon context.</w:t>
      </w:r>
    </w:p>
    <w:bookmarkEnd w:id="24"/>
    <w:bookmarkStart w:id="25" w:name="expected-contributions-and-relevance"/>
    <w:p>
      <w:pPr>
        <w:pStyle w:val="Heading2"/>
      </w:pPr>
      <w:r>
        <w:t xml:space="preserve">5. Expected Contributions and Relevance</w:t>
      </w:r>
    </w:p>
    <w:p>
      <w:pPr>
        <w:pStyle w:val="FirstParagraph"/>
      </w:pPr>
      <w:r>
        <w:t xml:space="preserve">This Thesis Proposal is designed to deliver significant contributions, specifically tailored to the needs of France Lyon:</w:t>
      </w:r>
    </w:p>
    <w:p>
      <w:pPr>
        <w:numPr>
          <w:ilvl w:val="0"/>
          <w:numId w:val="1003"/>
        </w:numPr>
        <w:pStyle w:val="Compact"/>
      </w:pPr>
      <w:r>
        <w:rPr>
          <w:bCs/>
          <w:b/>
        </w:rPr>
        <w:t xml:space="preserve">For SETs in Lyon:</w:t>
      </w:r>
      <w:r>
        <w:t xml:space="preserve"> </w:t>
      </w:r>
      <w:r>
        <w:t xml:space="preserve">Provides a platform for their voices, validates their challenges within the local context, and identifies practical support strategies directly relevant to their daily work.</w:t>
      </w:r>
    </w:p>
    <w:p>
      <w:pPr>
        <w:numPr>
          <w:ilvl w:val="0"/>
          <w:numId w:val="1003"/>
        </w:numPr>
        <w:pStyle w:val="Compact"/>
      </w:pPr>
      <w:r>
        <w:rPr>
          <w:bCs/>
          <w:b/>
        </w:rPr>
        <w:t xml:space="preserve">For Teacher Training Institutions (e.g., IUFM/INSPE Lyon):</w:t>
      </w:r>
      <w:r>
        <w:t xml:space="preserve"> </w:t>
      </w:r>
      <w:r>
        <w:t xml:space="preserve">Offers concrete evidence to refine pre-service training curricula and in-service professional development programs specifically aligned with the demands of urban special education in France's key cities like Lyon.</w:t>
      </w:r>
    </w:p>
    <w:p>
      <w:pPr>
        <w:numPr>
          <w:ilvl w:val="0"/>
          <w:numId w:val="1003"/>
        </w:numPr>
        <w:pStyle w:val="Compact"/>
      </w:pPr>
      <w:r>
        <w:rPr>
          <w:bCs/>
          <w:b/>
        </w:rPr>
        <w:t xml:space="preserve">For Educational Authorities (Académie de Lyon &amp; City of Lyon):</w:t>
      </w:r>
      <w:r>
        <w:t xml:space="preserve"> </w:t>
      </w:r>
      <w:r>
        <w:t xml:space="preserve">Generates actionable data to inform more effective resource allocation, policy adjustments, and support mechanisms for Special Education Teachers within the specific framework of Lyon's educational system.</w:t>
      </w:r>
    </w:p>
    <w:p>
      <w:pPr>
        <w:numPr>
          <w:ilvl w:val="0"/>
          <w:numId w:val="1003"/>
        </w:numPr>
        <w:pStyle w:val="Compact"/>
      </w:pPr>
      <w:r>
        <w:rPr>
          <w:bCs/>
          <w:b/>
        </w:rPr>
        <w:t xml:space="preserve">For National Discourse:</w:t>
      </w:r>
      <w:r>
        <w:t xml:space="preserve"> </w:t>
      </w:r>
      <w:r>
        <w:t xml:space="preserve">Contributes localized evidence to the national conversation on inclusion in France, moving beyond generic studies towards contextually sensitive solutions. It will specifically highlight how urban settings like Lyon necessitate nuanced approaches compared to other regions.</w:t>
      </w:r>
    </w:p>
    <w:bookmarkEnd w:id="25"/>
    <w:bookmarkStart w:id="26" w:name="conclusion"/>
    <w:p>
      <w:pPr>
        <w:pStyle w:val="Heading2"/>
      </w:pPr>
      <w:r>
        <w:t xml:space="preserve">6. Conclusion</w:t>
      </w:r>
    </w:p>
    <w:p>
      <w:pPr>
        <w:pStyle w:val="FirstParagraph"/>
      </w:pPr>
      <w:r>
        <w:t xml:space="preserve">The role of the Special Education Teacher is fundamental to the success of inclusive education in France, particularly in a dynamic and complex urban environment like Lyon. This Thesis Proposal underscores that effective support for students with SEN cannot be achieved without understanding and addressing the unique professional landscape faced by SETs within France Lyon. By meticulously investigating their training, practices, challenges, and needs through a dedicated study focused squarely on this city's context, this research will generate vital knowledge directly applicable to improving teacher well-being and student outcomes in one of France's most significant educational hubs. The findings promise to bridge the gap between national policy aspirations and the practical realities of Special Education Teachers operating in Lyon, thereby contributing meaningfully to a more equitable and effective educational system across France.</w:t>
      </w:r>
    </w:p>
    <w:bookmarkEnd w:id="26"/>
    <w:bookmarkStart w:id="27" w:name="keywords"/>
    <w:p>
      <w:pPr>
        <w:pStyle w:val="Heading2"/>
      </w:pPr>
      <w:r>
        <w:t xml:space="preserve">Keywords</w:t>
      </w:r>
    </w:p>
    <w:p>
      <w:pPr>
        <w:pStyle w:val="FirstParagraph"/>
      </w:pPr>
      <w:r>
        <w:t xml:space="preserve">Thesis Proposal; Special Education Teacher; France Lyon; Inclusive Education; Urban Schools; Professional Development; Special Educational Needs (SEN); Teacher Training; Academic Support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Practices and Challenges of Special Education Teachers in France Lyon</dc:title>
  <dc:creator/>
  <dc:language>en</dc:language>
  <cp:keywords/>
  <dcterms:created xsi:type="dcterms:W3CDTF">2026-07-23T05:34:53Z</dcterms:created>
  <dcterms:modified xsi:type="dcterms:W3CDTF">2026-07-23T05:34:53Z</dcterms:modified>
</cp:coreProperties>
</file>

<file path=docProps/custom.xml><?xml version="1.0" encoding="utf-8"?>
<Properties xmlns="http://schemas.openxmlformats.org/officeDocument/2006/custom-properties" xmlns:vt="http://schemas.openxmlformats.org/officeDocument/2006/docPropsVTypes"/>
</file>