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Paris</w:t>
      </w:r>
      <w:r>
        <w:t xml:space="preserve"> </w:t>
      </w:r>
      <w:r>
        <w:t xml:space="preserve">Context</w:t>
      </w:r>
    </w:p>
    <w:bookmarkStart w:id="27" w:name="X54cf4b1ec8eca8bd8d841b0d5f4cc8643a7a30f"/>
    <w:p>
      <w:pPr>
        <w:pStyle w:val="Heading1"/>
      </w:pPr>
      <w:r>
        <w:t xml:space="preserve">Thesis Proposal: Navigating Inclusion and Complexity - A Study of the Special Education Teacher in the Parisian Educational Landscape</w:t>
      </w:r>
    </w:p>
    <w:bookmarkStart w:id="20" w:name="abstract-approx.-120-words"/>
    <w:p>
      <w:pPr>
        <w:pStyle w:val="Heading2"/>
      </w:pPr>
      <w:r>
        <w:t xml:space="preserve">Abstract (Approx. 120 words)</w:t>
      </w:r>
    </w:p>
    <w:p>
      <w:pPr>
        <w:pStyle w:val="FirstParagraph"/>
      </w:pPr>
      <w:r>
        <w:t xml:space="preserve">This thesis proposes an in-depth investigation into the professional identity, daily challenges, and evolving practices of the Special Education Teacher (Enseignant spécialisé) within the unique socio-educational environment of Paris, France. Moving beyond broad national policy analysis, this research focuses specifically on the urban context of Paris – a city characterized by immense diversity, significant socio-economic disparities, and complex administrative structures within its public education system (Éducation Nationale). The study aims to critically examine how Special Education Teachers navigate systemic constraints, cultural diversity (including high immigrant populations), resource allocation challenges in densely populated arrondissements, and the practical implementation of inclusive education policies. Findings will contribute significantly to understanding the lived experience of this critical profession within France's largest city, offering actionable insights for teacher training (ESPE), school management, and policy refinement to better support both students with special educational needs (SEN) and their dedicated educators in Paris.</w:t>
      </w:r>
    </w:p>
    <w:bookmarkEnd w:id="20"/>
    <w:bookmarkStart w:id="21" w:name="X855a0cf9040324a0c2c1aa555c451a9d203425b"/>
    <w:p>
      <w:pPr>
        <w:pStyle w:val="Heading2"/>
      </w:pPr>
      <w:r>
        <w:t xml:space="preserve">1. Introduction: The Imperative of Special Education in Parisian Context (Approx. 150 words)</w:t>
      </w:r>
    </w:p>
    <w:p>
      <w:pPr>
        <w:pStyle w:val="FirstParagraph"/>
      </w:pPr>
      <w:r>
        <w:t xml:space="preserve">The provision of equitable education for all students, including those with Special Educational Needs (SEN), is a cornerstone of the French Republic's educational ethos and enshrined in laws such as the Loi du 11 février 2005 and subsequent reforms. In France, the role of the Special Education Teacher (Enseignant spécialisé) is pivotal within this framework, operating under specific qualifications (agrégation or CAPES spécialité "Enseignement adapté") to support students with diverse needs in mainstream classrooms, specialized units (ULIS), or dedicated institutions. Paris presents a particularly compelling and complex case study. As the political, cultural, and economic heart of France, Paris boasts a highly diverse student population reflecting global migration patterns and significant socio-economic segregation across its 20 arrondissements. This urban density intensifies challenges for the Special Education Teacher: overcrowded schools in certain areas (e.g., 18th, 20th), varying levels of resource availability between districts, and the need to adapt practices to meet the linguistic and cultural backgrounds of a large number of students. Understanding how the Special Education Teacher operates effectively within this specific French capital context is not merely academic; it is essential for realizing France's commitment to inclusive education on the ground in its most populous and diverse city.</w:t>
      </w:r>
    </w:p>
    <w:bookmarkEnd w:id="21"/>
    <w:bookmarkStart w:id="22" w:name="X3b66c72fadb8bfd03616e6ac6561fc8ce299791"/>
    <w:p>
      <w:pPr>
        <w:pStyle w:val="Heading2"/>
      </w:pPr>
      <w:r>
        <w:t xml:space="preserve">2. Literature Review &amp; Research Gap (Approx. 250 words)</w:t>
      </w:r>
    </w:p>
    <w:p>
      <w:pPr>
        <w:pStyle w:val="FirstParagraph"/>
      </w:pPr>
      <w:r>
        <w:t xml:space="preserve">Extensive research exists on French special education policy, the legal framework, and broader theoretical models of inclusion (e.g., works by Le Goff, Roudier). However, a significant gap persists in focused empirical studies examining the *actual professional practice* of the Special Education Teacher within Paris. Most national studies aggregate data across regions or focus on rural settings or smaller cities, overlooking Paris's unique urban dynamics. Existing literature often emphasizes systemic structures and policy intentions rather than the nuanced realities faced by educators daily amidst Parisian school complexities. Studies on teacher well-being (e.g., Gaudin et al.) highlight stress in SEN roles but rarely contextualize this within the specific pressures of a global metropolis like Paris, including high student-teacher ratios in certain areas, administrative burdens exacerbated by city-scale management, and the constant adaptation required for students from diverse linguistic and cultural backgrounds – a defining feature of many Parisian schools. Furthermore, while research explores inclusion models (e.g., co-teaching), there is scarce data on how these are implemented or adapted by Special Education Teachers specifically within the intricate school networks of Paris. This thesis directly addresses this gap by centering the professional experience and practice of the Special Education Teacher as a key actor within the concrete reality of France's capital city.</w:t>
      </w:r>
    </w:p>
    <w:bookmarkEnd w:id="22"/>
    <w:bookmarkStart w:id="23" w:name="research-questions-approx.-100-words"/>
    <w:p>
      <w:pPr>
        <w:pStyle w:val="Heading2"/>
      </w:pPr>
      <w:r>
        <w:t xml:space="preserve">3. Research Questions (Approx. 100 words)</w:t>
      </w:r>
    </w:p>
    <w:p>
      <w:pPr>
        <w:pStyle w:val="FirstParagraph"/>
      </w:pPr>
      <w:r>
        <w:t xml:space="preserve">This thesis proposes to answer three central questions:</w:t>
      </w:r>
    </w:p>
    <w:p>
      <w:pPr>
        <w:numPr>
          <w:ilvl w:val="0"/>
          <w:numId w:val="1001"/>
        </w:numPr>
        <w:pStyle w:val="Compact"/>
      </w:pPr>
      <w:r>
        <w:t xml:space="preserve">How do Special Education Teachers in Parisian public schools (across varying socio-economic contexts and school types) perceive and navigate the specific structural, administrative, and pedagogical challenges inherent to working within the urban environment of France's capital?</w:t>
      </w:r>
    </w:p>
    <w:p>
      <w:pPr>
        <w:numPr>
          <w:ilvl w:val="0"/>
          <w:numId w:val="1001"/>
        </w:numPr>
        <w:pStyle w:val="Compact"/>
      </w:pPr>
      <w:r>
        <w:t xml:space="preserve">To what extent do current national policies on inclusion (e.g., L’école inclusive) translate into practical strategies and resources available to Special Education Teachers in the Parisian context, and where are critical gaps observed?</w:t>
      </w:r>
    </w:p>
    <w:p>
      <w:pPr>
        <w:numPr>
          <w:ilvl w:val="0"/>
          <w:numId w:val="1001"/>
        </w:numPr>
        <w:pStyle w:val="Compact"/>
      </w:pPr>
      <w:r>
        <w:t xml:space="preserve">How do Parisian Special Education Teachers adapt their professional practices, collaborative approaches with colleagues (including mainstream teachers), and communication strategies to effectively support students with diverse needs, particularly considering the linguistic and cultural diversity prevalent in many Paris schools?</w:t>
      </w:r>
    </w:p>
    <w:bookmarkEnd w:id="23"/>
    <w:bookmarkStart w:id="24" w:name="methodology-approx.-120-words"/>
    <w:p>
      <w:pPr>
        <w:pStyle w:val="Heading2"/>
      </w:pPr>
      <w:r>
        <w:t xml:space="preserve">4. Methodology (Approx. 120 words)</w:t>
      </w:r>
    </w:p>
    <w:p>
      <w:pPr>
        <w:pStyle w:val="FirstParagraph"/>
      </w:pPr>
      <w:r>
        <w:t xml:space="preserve">This qualitative study will employ a multi-method approach grounded in ethnographic principles, specifically tailored to Paris. It will utilize semi-structured interviews with 30-40 currently practicing Special Education Teachers across diverse Parisian schools (representing different arrondissements, school types - collèges, lycées généraux/techniques, ULIS), coupled with participant observation in selected classrooms and school settings where feasible. Additionally, the study will incorporate a review of relevant local administrative documents (e.g., specific departmental guides from the Académie de Paris) and potentially focus groups with school principals or pedagogical advisors to contextualize findings. The analysis will employ thematic analysis to identify recurring challenges, adaptive strategies, and perceived needs expressed by teachers, ensuring the research remains firmly rooted in the lived experience of the Special Education Teacher within France Paris.</w:t>
      </w:r>
    </w:p>
    <w:bookmarkEnd w:id="24"/>
    <w:bookmarkStart w:id="25" w:name="Xe0d57ec8d61ef590fd42917697d292b68e78372"/>
    <w:p>
      <w:pPr>
        <w:pStyle w:val="Heading2"/>
      </w:pPr>
      <w:r>
        <w:t xml:space="preserve">5. Significance &amp; Expected Contribution (Approx. 160 words)</w:t>
      </w:r>
    </w:p>
    <w:p>
      <w:pPr>
        <w:pStyle w:val="FirstParagraph"/>
      </w:pPr>
      <w:r>
        <w:t xml:space="preserve">This thesis holds substantial significance for multiple stakeholders within France's educational ecosystem, particularly concerning Paris. For **policy-makers and administrators** at the Académie de Paris and national level (Ministère de l'Éducation nationale), the findings will provide crucial on-the-ground evidence to refine resource allocation, teacher training programs (ESPE), and support structures specifically designed for the urban SEN context of France's capital. For **teacher trainers** at ESPEs in Paris, insights into current practice challenges will directly inform curriculum development to better prepare future Special Education Teachers for the complexities they will face. For **practicing Special Education Teachers and school networks**, the research validates their experiences, potentially fostering professional solidarity and informing collaborative problem-solving within Parisian educational communities. Crucially, by centering the voice of the Special Education Teacher – a role vital to inclusive education in France – this work contributes directly to enhancing student outcomes for children with SEN across Parisian schools, fulfilling a core obligation of France's educational mission within its most dynamic city. The findings will be disseminated through academic publications targeted at French educational journals and presentations at relevant national conferences, ensuring practical relevance for the profession in Paris.</w:t>
      </w:r>
    </w:p>
    <w:bookmarkEnd w:id="25"/>
    <w:bookmarkStart w:id="26" w:name="conclusion-approx.-100-words"/>
    <w:p>
      <w:pPr>
        <w:pStyle w:val="Heading2"/>
      </w:pPr>
      <w:r>
        <w:t xml:space="preserve">6. Conclusion (Approx. 100 words)</w:t>
      </w:r>
    </w:p>
    <w:p>
      <w:pPr>
        <w:pStyle w:val="FirstParagraph"/>
      </w:pPr>
      <w:r>
        <w:t xml:space="preserve">The role of the Special Education Teacher is indispensable to realizing inclusive education in France, yet their effectiveness is profoundly shaped by local context. The unique pressures and opportunities within Paris – a city emblematic of both French national educational ideals and complex urban realities – demand focused research. This thesis proposal outlines a critical investigation into the professional experience of the Special Education Teacher specifically within France's capital, moving beyond theoretical frameworks to capture the authentic challenges and adaptations occurring daily in Parisian classrooms. By providing nuanced, evidence-based understanding of this key profession within its most demanding urban setting, this research promises valuable contributions to policy, practice, and ultimately, to ensuring that every child in Paris has access to a truly inclusive and supportive education as mandated by French law and values.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Special Education Teacher in France Paris Context</dc:title>
  <dc:creator/>
  <cp:keywords/>
  <dcterms:created xsi:type="dcterms:W3CDTF">2026-07-23T04:50:08Z</dcterms:created>
  <dcterms:modified xsi:type="dcterms:W3CDTF">2026-07-23T04:50:08Z</dcterms:modified>
</cp:coreProperties>
</file>

<file path=docProps/custom.xml><?xml version="1.0" encoding="utf-8"?>
<Properties xmlns="http://schemas.openxmlformats.org/officeDocument/2006/custom-properties" xmlns:vt="http://schemas.openxmlformats.org/officeDocument/2006/docPropsVTypes"/>
</file>