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Inclusive</w:t>
      </w:r>
      <w:r>
        <w:t xml:space="preserve"> </w:t>
      </w:r>
      <w:r>
        <w:t xml:space="preserve">Education</w:t>
      </w:r>
      <w:r>
        <w:t xml:space="preserve"> </w:t>
      </w:r>
      <w:r>
        <w:t xml:space="preserve">through</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7703090c13682f44858cfd2a851e473489c051d"/>
    <w:p>
      <w:pPr>
        <w:pStyle w:val="Heading1"/>
      </w:pPr>
      <w:r>
        <w:t xml:space="preserve">Thesis Proposal: Advancing Inclusive Education through Special Education Teacher Development in Ivory Coast Abidjan</w:t>
      </w:r>
    </w:p>
    <w:bookmarkStart w:id="20" w:name="introduction"/>
    <w:p>
      <w:pPr>
        <w:pStyle w:val="Heading2"/>
      </w:pPr>
      <w:r>
        <w:t xml:space="preserve">Introduction</w:t>
      </w:r>
    </w:p>
    <w:p>
      <w:pPr>
        <w:pStyle w:val="FirstParagraph"/>
      </w:pPr>
      <w:r>
        <w:t xml:space="preserve">The educational landscape of the Ivory Coast, particularly in its bustling economic capital Abidjan, faces significant challenges in providing equitable learning opportunities for children with disabilities. Despite national policies promoting inclusive education, a critical shortage of qualified Special Education Teachers persists across schools in Ivory Coast Abidjan. This Thesis Proposal outlines a comprehensive research study designed to address this gap by examining the training, deployment, and professional support systems required to develop effective Special Education Teachers within the Ivorian context. The urgency of this research is underscored by UNICEF data indicating that over 20% of children with disabilities in Ivory Coast remain outside formal education systems—a statistic directly linked to insufficient specialized teaching capacity.</w:t>
      </w:r>
    </w:p>
    <w:bookmarkEnd w:id="20"/>
    <w:bookmarkStart w:id="21" w:name="problem-statement"/>
    <w:p>
      <w:pPr>
        <w:pStyle w:val="Heading2"/>
      </w:pPr>
      <w:r>
        <w:t xml:space="preserve">Problem Statement</w:t>
      </w:r>
    </w:p>
    <w:p>
      <w:pPr>
        <w:pStyle w:val="FirstParagraph"/>
      </w:pPr>
      <w:r>
        <w:t xml:space="preserve">In Ivory Coast Abidjan, where urbanization has intensified educational demand, the absence of adequately trained Special Education Teachers creates a systemic barrier to inclusive education. Current teacher training programs often lack specialized curricula for disability-inclusive pedagogy, leaving generalist teachers unprepared to address diverse learning needs. This deficiency manifests in high dropout rates among students with disabilities and ineffective classroom accommodations. Furthermore, existing Special Education Teacher roles in Abidjan’s public schools are frequently filled by educators without formal specialization due to recruitment constraints. The resulting educational exclusion disproportionately affects vulnerable populations—children from low-income families, rural migrants to Abidjan, and those with physical or neurodevelopmental conditions. This Thesis Proposal directly confronts this crisis by interrogating the structural, pedagogical, and policy dimensions limiting the efficacy of Special Education Teachers in Ivory Coast Abidjan.</w:t>
      </w:r>
    </w:p>
    <w:bookmarkEnd w:id="21"/>
    <w:bookmarkStart w:id="22" w:name="research-objectives"/>
    <w:p>
      <w:pPr>
        <w:pStyle w:val="Heading2"/>
      </w:pPr>
      <w:r>
        <w:t xml:space="preserve">Research Objectives</w:t>
      </w:r>
    </w:p>
    <w:p>
      <w:pPr>
        <w:numPr>
          <w:ilvl w:val="0"/>
          <w:numId w:val="1001"/>
        </w:numPr>
        <w:pStyle w:val="Compact"/>
      </w:pPr>
      <w:r>
        <w:t xml:space="preserve">To assess the current training frameworks for Special Education Teachers across teacher-training institutions in Ivory Coast Abidjan.</w:t>
      </w:r>
    </w:p>
    <w:p>
      <w:pPr>
        <w:numPr>
          <w:ilvl w:val="0"/>
          <w:numId w:val="1001"/>
        </w:numPr>
        <w:pStyle w:val="Compact"/>
      </w:pPr>
      <w:r>
        <w:t xml:space="preserve">To identify systemic barriers hindering the recruitment, deployment, and retention of qualified Special Education Teachers in Abidjan’s schools.</w:t>
      </w:r>
    </w:p>
    <w:p>
      <w:pPr>
        <w:numPr>
          <w:ilvl w:val="0"/>
          <w:numId w:val="1001"/>
        </w:numPr>
        <w:pStyle w:val="Compact"/>
      </w:pPr>
      <w:r>
        <w:t xml:space="preserve">To evaluate classroom practices and student outcomes linked to the presence of certified Special Education Teachers in Ivorian primary schools.</w:t>
      </w:r>
    </w:p>
    <w:p>
      <w:pPr>
        <w:numPr>
          <w:ilvl w:val="0"/>
          <w:numId w:val="1001"/>
        </w:numPr>
        <w:pStyle w:val="Compact"/>
      </w:pPr>
      <w:r>
        <w:t xml:space="preserve">To co-create culturally responsive professional development models with stakeholders (ministry officials, educators, disability advocacy groups) in Ivory Coast Abidjan.</w:t>
      </w:r>
    </w:p>
    <w:bookmarkEnd w:id="22"/>
    <w:bookmarkStart w:id="23" w:name="X1bc277a1e7b611e990c5955970d2e0a2a539e33"/>
    <w:p>
      <w:pPr>
        <w:pStyle w:val="Heading2"/>
      </w:pPr>
      <w:r>
        <w:t xml:space="preserve">Literature Review: Contextualizing the Gap</w:t>
      </w:r>
    </w:p>
    <w:p>
      <w:pPr>
        <w:pStyle w:val="FirstParagraph"/>
      </w:pPr>
      <w:r>
        <w:t xml:space="preserve">Global literature confirms that specialized teacher preparation is the cornerstone of effective inclusive education (UNESCO, 2019). However, research specific to Sub-Saharan Africa remains scarce. Studies from Ghana and Kenya highlight similar challenges: fragmented training programs, inadequate resources, and cultural misconceptions about disability (Agyemang et al., 2021; Mwaura &amp; Njiru, 2020). Crucially, these studies neglect the unique socio-linguistic dynamics of Ivory Coast Abidjan—where French dominates formal education alongside local languages like Baoulé and Dioula. A Special Education Teacher in Abidjan must navigate linguistic diversity while implementing pedagogies sensitive to Ivorian cultural values of community care (collectivisme). This Thesis Proposal bridges this gap by centering Ivory Coast Abidjan as the focal point, moving beyond generic African case studies to develop context-specific solutions.</w:t>
      </w:r>
    </w:p>
    <w:bookmarkEnd w:id="23"/>
    <w:bookmarkStart w:id="24" w:name="methodology"/>
    <w:p>
      <w:pPr>
        <w:pStyle w:val="Heading2"/>
      </w:pPr>
      <w:r>
        <w:t xml:space="preserve">Methodology</w:t>
      </w:r>
    </w:p>
    <w:p>
      <w:pPr>
        <w:pStyle w:val="FirstParagraph"/>
      </w:pPr>
      <w:r>
        <w:t xml:space="preserve">This mixed-methods research employs sequential explanatory design. Phase 1 (quantitative) surveys 300 teachers and 50 school administrators across Abidjan’s public and private schools to map training gaps, staffing ratios, and resource availability. Phase 2 (qualitative) conducts in-depth interviews with 25 Special Education Teachers, Ministry of Education officials, and parents’ associations to explore lived experiences. Crucially, Phase 3 integrates participatory action research: co-designing a pilot professional development module with educators in Abidjan’s selected schools. All fieldwork will be conducted by Ivorian researchers trained in disability-inclusive methodologies to ensure cultural validity. Data analysis will use thematic coding (Braun &amp; Clarke, 2006) and regression modeling to correlate teacher qualifications with student engagement metrics.</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for Ivory Coast Abidjan. Academically, it will generate the first empirically grounded analysis of Special Education Teacher efficacy in Francophone West Africa. Practically, it will deliver a scalable training toolkit aligned with the Ivorian National Inclusion Strategy (2017–2030), specifically addressing Abidjan’s urban educational complexities. For policymakers, findings will inform revised teacher certification standards and resource allocation—such as mobile specialist units for underserved neighborhoods in Abidjan. Critically, this research centers the voices of Special Education Teachers themselves: 87% of surveyed Ivorian educators reported inadequate training for inclusive classrooms (Ministry of Education, 2022). By co-creating solutions with them, the Thesis Proposal ensures sustainability beyond academic publication.</w:t>
      </w:r>
    </w:p>
    <w:bookmarkEnd w:id="25"/>
    <w:bookmarkStart w:id="26" w:name="significance-to-ivory-coast-abidjan"/>
    <w:p>
      <w:pPr>
        <w:pStyle w:val="Heading2"/>
      </w:pPr>
      <w:r>
        <w:t xml:space="preserve">Significance to Ivory Coast Abidjan</w:t>
      </w:r>
    </w:p>
    <w:p>
      <w:pPr>
        <w:pStyle w:val="FirstParagraph"/>
      </w:pPr>
      <w:r>
        <w:t xml:space="preserve">The implementation of this research in Ivory Coast Abidjan holds profound significance for national development. Educating children with disabilities is not merely an ethical imperative but an economic necessity: the World Bank estimates that excluding disabled children from education costs Ivory Coast 1–3% of annual GDP (World Bank, 2023). A robust Special Education Teacher workforce directly advances Sustainable Development Goal 4 (Quality Education) and aligns with Ivory Coast’s ambition to become a regional education hub. In Abidjan’s context—where over 65% of the country’s disabled students reside—this Thesis Proposal offers a pathway to transform inclusive education from policy aspiration to classroom reality. Success would position Abidjan as a model for other Francophone African nations grappling with similar challenges.</w:t>
      </w:r>
    </w:p>
    <w:bookmarkEnd w:id="26"/>
    <w:bookmarkStart w:id="27" w:name="conclusion"/>
    <w:p>
      <w:pPr>
        <w:pStyle w:val="Heading2"/>
      </w:pPr>
      <w:r>
        <w:t xml:space="preserve">Conclusion</w:t>
      </w:r>
    </w:p>
    <w:p>
      <w:pPr>
        <w:pStyle w:val="FirstParagraph"/>
      </w:pPr>
      <w:r>
        <w:t xml:space="preserve">This Thesis Proposal establishes an urgent, actionable framework for strengthening the Special Education Teacher pipeline in Ivory Coast Abidjan. By rigorously analyzing systemic barriers and co-designing contextually grounded solutions, this research transcends theoretical inquiry to drive tangible change. The focus on Abidjan—a microcosm of Ivory Coast’s educational challenges—ensures findings have immediate applicability to the nation’s most critical urban learning environment. Ultimately, empowering Special Education Teachers in Ivory Coast Abidjan is not merely about staffing classrooms; it is about affirming the right to education for every child, regardless of ability. As this Thesis Proposal demonstrates, investing in specialized educators today will cultivate a more equitable and prosperous Ivory Coast tomorrow. The time for evidence-based intervention in Abidjan’s schools has arrived.</w:t>
      </w:r>
    </w:p>
    <w:bookmarkEnd w:id="27"/>
    <w:bookmarkStart w:id="28" w:name="references-selected"/>
    <w:p>
      <w:pPr>
        <w:pStyle w:val="Heading2"/>
      </w:pPr>
      <w:r>
        <w:t xml:space="preserve">References (Selected)</w:t>
      </w:r>
    </w:p>
    <w:p>
      <w:pPr>
        <w:numPr>
          <w:ilvl w:val="0"/>
          <w:numId w:val="1002"/>
        </w:numPr>
        <w:pStyle w:val="Compact"/>
      </w:pPr>
      <w:r>
        <w:t xml:space="preserve">Agyemang, S., et al. (2021). *Inclusive Education in Sub-Saharan Africa: Barriers and Pathways*. UNESCO Press.</w:t>
      </w:r>
    </w:p>
    <w:p>
      <w:pPr>
        <w:numPr>
          <w:ilvl w:val="0"/>
          <w:numId w:val="1002"/>
        </w:numPr>
        <w:pStyle w:val="Compact"/>
      </w:pPr>
      <w:r>
        <w:t xml:space="preserve">Ministry of Education, Ivory Coast. (2022). *National Survey on Inclusive Schooling*.</w:t>
      </w:r>
    </w:p>
    <w:p>
      <w:pPr>
        <w:numPr>
          <w:ilvl w:val="0"/>
          <w:numId w:val="1002"/>
        </w:numPr>
        <w:pStyle w:val="Compact"/>
      </w:pPr>
      <w:r>
        <w:t xml:space="preserve">UNESCO. (2019). *Global Education Monitoring Report: Migration, Displacement and Education*.</w:t>
      </w:r>
    </w:p>
    <w:p>
      <w:pPr>
        <w:numPr>
          <w:ilvl w:val="0"/>
          <w:numId w:val="1002"/>
        </w:numPr>
        <w:pStyle w:val="Compact"/>
      </w:pPr>
      <w:r>
        <w:t xml:space="preserve">World Bank. (2023). *Economic Impact of Disability Inclusion in Africa*.</w:t>
      </w:r>
    </w:p>
    <w:p>
      <w:pPr>
        <w:pStyle w:val="FirstParagraph"/>
      </w:pPr>
      <w:r>
        <w:rPr>
          <w:iCs/>
          <w:i/>
        </w:rPr>
        <w:t xml:space="preserve">This Thesis Proposal is submitted to the Faculty of Educational Sciences at Université Félix Houphouët-Boigny, Abidjan, as part of the requirements for a Master’s degree in Inclusive Education. 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Inclusive Education through Special Education Teacher Development in Ivory Coast Abidjan</dc:title>
  <dc:creator/>
  <dc:language>en</dc:language>
  <cp:keywords/>
  <dcterms:created xsi:type="dcterms:W3CDTF">2026-07-23T06:29:35Z</dcterms:created>
  <dcterms:modified xsi:type="dcterms:W3CDTF">2026-07-23T06:29:35Z</dcterms:modified>
</cp:coreProperties>
</file>

<file path=docProps/custom.xml><?xml version="1.0" encoding="utf-8"?>
<Properties xmlns="http://schemas.openxmlformats.org/officeDocument/2006/custom-properties" xmlns:vt="http://schemas.openxmlformats.org/officeDocument/2006/docPropsVTypes"/>
</file>