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Moscow</w:t>
      </w:r>
    </w:p>
    <w:bookmarkStart w:id="27" w:name="X48ba2c694cfe624e7d057f42c4d8002524c7891"/>
    <w:p>
      <w:pPr>
        <w:pStyle w:val="Heading1"/>
      </w:pPr>
      <w:r>
        <w:t xml:space="preserve">Thesis Proposal: Advancing Inclusive Education through the Professional Development of Special Education Teachers in Moscow, Russia</w:t>
      </w:r>
    </w:p>
    <w:bookmarkStart w:id="20" w:name="introduction"/>
    <w:p>
      <w:pPr>
        <w:pStyle w:val="Heading2"/>
      </w:pPr>
      <w:r>
        <w:t xml:space="preserve">Introduction</w:t>
      </w:r>
    </w:p>
    <w:p>
      <w:pPr>
        <w:pStyle w:val="FirstParagraph"/>
      </w:pPr>
      <w:r>
        <w:t xml:space="preserve">This Thesis Proposal outlines a research project focused on the critical role and evolving professional landscape of the Special Education Teacher within the educational system of Moscow, Russia. As a global city and administrative center, Moscow presents a unique microcosm for studying inclusive education policy implementation and teacher competency development in the context of Russia's national educational reforms. The Russian Federation has committed to transitioning towards an inclusive education model through legislative frameworks such as the Federal Law "On Education" (2012) and the National Project "Education" (2019), with Moscow often serving as a pilot region for innovative approaches. This research directly addresses the pressing need to understand and support the Special Education Teacher, who stands at the forefront of this transformation within Russia's most populous city. The successful integration of students with diverse learning needs into mainstream classrooms hinges significantly on the expertise, training, and working conditions of these dedicated professionals.</w:t>
      </w:r>
    </w:p>
    <w:bookmarkEnd w:id="20"/>
    <w:bookmarkStart w:id="21" w:name="problem-statement"/>
    <w:p>
      <w:pPr>
        <w:pStyle w:val="Heading2"/>
      </w:pPr>
      <w:r>
        <w:t xml:space="preserve">Problem Statement</w:t>
      </w:r>
    </w:p>
    <w:p>
      <w:pPr>
        <w:pStyle w:val="FirstParagraph"/>
      </w:pPr>
      <w:r>
        <w:t xml:space="preserve">Despite legislative progress towards inclusion in Russia Moscow, significant challenges persist in effectively supporting students with special educational needs (SEN). A critical gap lies in the insufficient professional development and support structures specifically tailored for the Special Education Teacher within the Moscow context. Current training programs often fail to adequately equip educators with the nuanced skills required for diverse disabilities prevalent in a large urban center like Moscow, including autism spectrum disorders, specific learning disabilities, and complex communication needs. Furthermore, high caseloads, inadequate resources within schools (especially in under-resourced districts), and evolving policy expectations place immense pressure on the Special Education Teacher. This situation risks perpetuating educational inequality for students with SEN in Moscow's schools. There is a paucity of recent, localized research examining the specific professional challenges, competencies required, and support systems needed by Special Education Teachers operating within Russia's unique socio-educational framework and the specific demands of Moscow's diverse student population.</w:t>
      </w:r>
    </w:p>
    <w:bookmarkEnd w:id="21"/>
    <w:bookmarkStart w:id="22" w:name="research-questions"/>
    <w:p>
      <w:pPr>
        <w:pStyle w:val="Heading2"/>
      </w:pPr>
      <w:r>
        <w:t xml:space="preserve">Research Questions</w:t>
      </w:r>
    </w:p>
    <w:p>
      <w:pPr>
        <w:pStyle w:val="FirstParagraph"/>
      </w:pPr>
      <w:r>
        <w:t xml:space="preserve">This Thesis Proposal seeks to address the following key questions through a rigorous qualitative and quantitative study focused on Moscow, Russia:</w:t>
      </w:r>
    </w:p>
    <w:p>
      <w:pPr>
        <w:numPr>
          <w:ilvl w:val="0"/>
          <w:numId w:val="1001"/>
        </w:numPr>
        <w:pStyle w:val="Compact"/>
      </w:pPr>
      <w:r>
        <w:t xml:space="preserve">What are the primary professional competencies and specific skills currently required of Special Education Teachers in mainstream schools across different districts of Moscow, Russia?</w:t>
      </w:r>
    </w:p>
    <w:p>
      <w:pPr>
        <w:numPr>
          <w:ilvl w:val="0"/>
          <w:numId w:val="1001"/>
        </w:numPr>
        <w:pStyle w:val="Compact"/>
      </w:pPr>
      <w:r>
        <w:t xml:space="preserve">How do existing professional development programs in Moscow align with the practical needs and challenges faced by Special Education Teachers working with students having diverse disabilities?</w:t>
      </w:r>
    </w:p>
    <w:p>
      <w:pPr>
        <w:numPr>
          <w:ilvl w:val="0"/>
          <w:numId w:val="1001"/>
        </w:numPr>
        <w:pStyle w:val="Compact"/>
      </w:pPr>
      <w:r>
        <w:t xml:space="preserve">What are the most significant barriers to effective practice experienced by Special Education Teachers within the current educational ecosystem of Moscow, including resource allocation, administrative support, and collaboration with other professionals (e.g., psychologists, speech therapists)?</w:t>
      </w:r>
    </w:p>
    <w:p>
      <w:pPr>
        <w:numPr>
          <w:ilvl w:val="0"/>
          <w:numId w:val="1001"/>
        </w:numPr>
        <w:pStyle w:val="Compact"/>
      </w:pPr>
      <w:r>
        <w:t xml:space="preserve">How do Special Education Teachers in Moscow perceive their role in fostering inclusion and supporting student success compared to national policy goals?</w:t>
      </w:r>
    </w:p>
    <w:bookmarkEnd w:id="22"/>
    <w:bookmarkStart w:id="23" w:name="X433efb4488d628f3cd4f68fdba5ad9ee679f047"/>
    <w:p>
      <w:pPr>
        <w:pStyle w:val="Heading2"/>
      </w:pPr>
      <w:r>
        <w:t xml:space="preserve">Literature Review (Contextual Focus: Russia &amp; Moscow)</w:t>
      </w:r>
    </w:p>
    <w:p>
      <w:pPr>
        <w:pStyle w:val="FirstParagraph"/>
      </w:pPr>
      <w:r>
        <w:t xml:space="preserve">Existing literature on special education in Russia provides a foundation, often highlighting systemic challenges stemming from the historical segregationist model. Works by scholars like Zaitsev and Kozlova (2018) discuss the transition towards inclusion but note persistent infrastructure and training gaps. However, research specifically targeting Moscow as a dynamic hub for reform is limited. Studies focusing on Moscow's implementation of inclusive education initiatives, such as those under the "Accessible City" project influencing school accessibility, are scarce. Research on teacher competencies often draws from Western models without sufficient adaptation to Russian pedagogical traditions and the specific urban context of Moscow (e.g., high student density, diverse socio-economic backgrounds within schools). This Thesis Proposal directly addresses this gap by centering the perspective and lived experience of the Special Education Teacher within Moscow, Russia.</w:t>
      </w:r>
    </w:p>
    <w:bookmarkEnd w:id="23"/>
    <w:bookmarkStart w:id="24" w:name="methodology"/>
    <w:p>
      <w:pPr>
        <w:pStyle w:val="Heading2"/>
      </w:pPr>
      <w:r>
        <w:t xml:space="preserve">Methodology</w:t>
      </w:r>
    </w:p>
    <w:p>
      <w:pPr>
        <w:pStyle w:val="FirstParagraph"/>
      </w:pPr>
      <w:r>
        <w:t xml:space="preserve">The proposed research will employ a mixed-methods approach to ensure comprehensive insights. Primary data collection will include:</w:t>
      </w:r>
    </w:p>
    <w:p>
      <w:pPr>
        <w:numPr>
          <w:ilvl w:val="0"/>
          <w:numId w:val="1002"/>
        </w:numPr>
        <w:pStyle w:val="Compact"/>
      </w:pPr>
      <w:r>
        <w:rPr>
          <w:bCs/>
          <w:b/>
        </w:rPr>
        <w:t xml:space="preserve">Semi-structured interviews</w:t>
      </w:r>
      <w:r>
        <w:t xml:space="preserve">: Conducted with 30-40 practicing Special Education Teachers across varied school types (primary, secondary, inclusive-focused) and districts within Moscow, Russia.</w:t>
      </w:r>
    </w:p>
    <w:p>
      <w:pPr>
        <w:numPr>
          <w:ilvl w:val="0"/>
          <w:numId w:val="1002"/>
        </w:numPr>
        <w:pStyle w:val="Compact"/>
      </w:pPr>
      <w:r>
        <w:rPr>
          <w:bCs/>
          <w:b/>
        </w:rPr>
        <w:t xml:space="preserve">Structured surveys</w:t>
      </w:r>
      <w:r>
        <w:t xml:space="preserve">: Distributed to a larger sample of approximately 150 Special Education Teachers in Moscow schools to quantify challenges and support needs.</w:t>
      </w:r>
    </w:p>
    <w:p>
      <w:pPr>
        <w:numPr>
          <w:ilvl w:val="0"/>
          <w:numId w:val="1002"/>
        </w:numPr>
        <w:pStyle w:val="Compact"/>
      </w:pPr>
      <w:r>
        <w:rPr>
          <w:bCs/>
          <w:b/>
        </w:rPr>
        <w:t xml:space="preserve">Document analysis</w:t>
      </w:r>
      <w:r>
        <w:t xml:space="preserve">: Reviewing Moscow Department of Education policy documents, professional development curricula for special education staff, and relevant federal legislation (Law on Education, National Project "Education" guidelines).</w:t>
      </w:r>
    </w:p>
    <w:p>
      <w:pPr>
        <w:pStyle w:val="FirstParagraph"/>
      </w:pPr>
      <w:r>
        <w:t xml:space="preserve">Data analysis will involve thematic analysis for interview transcripts and descriptive/inferential statistics for survey data. The methodology is designed to capture the nuanced realities of the Special Education Teacher within the specific environment of Moscow, Russia, ensuring findings are directly applicable to this context.</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practical impact within Russia Moscow's educational landscape. The findings will provide concrete evidence-based recommendations for:</w:t>
      </w:r>
    </w:p>
    <w:p>
      <w:pPr>
        <w:numPr>
          <w:ilvl w:val="0"/>
          <w:numId w:val="1003"/>
        </w:numPr>
        <w:pStyle w:val="Compact"/>
      </w:pPr>
      <w:r>
        <w:t xml:space="preserve">The Moscow Department of Education and regional education authorities to revise and strengthen professional development programs specifically for Special Education Teachers.</w:t>
      </w:r>
    </w:p>
    <w:p>
      <w:pPr>
        <w:numPr>
          <w:ilvl w:val="0"/>
          <w:numId w:val="1003"/>
        </w:numPr>
        <w:pStyle w:val="Compact"/>
      </w:pPr>
      <w:r>
        <w:t xml:space="preserve">Teacher training institutions (universities, pedagogical academies in Moscow) to modernize curricula, incorporating the specific competencies identified as critical for urban Russian schools.</w:t>
      </w:r>
    </w:p>
    <w:p>
      <w:pPr>
        <w:numPr>
          <w:ilvl w:val="0"/>
          <w:numId w:val="1003"/>
        </w:numPr>
        <w:pStyle w:val="Compact"/>
      </w:pPr>
      <w:r>
        <w:t xml:space="preserve">School administrators on optimizing resource allocation and creating supportive working conditions for Special Education Teachers within their Moscow schools.</w:t>
      </w:r>
    </w:p>
    <w:p>
      <w:pPr>
        <w:pStyle w:val="FirstParagraph"/>
      </w:pPr>
      <w:r>
        <w:t xml:space="preserve">Ultimately, this research aims to contribute significantly to the advancement of inclusive education in Russia. By focusing intently on the pivotal role of the Special Education Teacher, this Thesis Proposal seeks to generate knowledge that directly supports policy refinement and practice improvement, ensuring that students with special educational needs in Moscow receive the high-quality, individualized instruction they deserve. The project will produce actionable insights crucial for realizing the inclusive education goals set forth in national policy and actively pursued within Russia's capital city.</w:t>
      </w:r>
    </w:p>
    <w:bookmarkEnd w:id="25"/>
    <w:bookmarkStart w:id="26" w:name="conclusion"/>
    <w:p>
      <w:pPr>
        <w:pStyle w:val="Heading2"/>
      </w:pPr>
      <w:r>
        <w:t xml:space="preserve">Conclusion</w:t>
      </w:r>
    </w:p>
    <w:p>
      <w:pPr>
        <w:pStyle w:val="FirstParagraph"/>
      </w:pPr>
      <w:r>
        <w:t xml:space="preserve">This Thesis Proposal presents a timely and necessary investigation into the professional life of the Special Education Teacher within Moscow, Russia. It recognizes that meaningful inclusion cannot be achieved without adequately supporting these essential educators who navigate complex student needs and evolving policies daily. By centering the experiences of Special Education Teachers in one of Russia's most significant educational centers, this research directly addresses a critical gap in knowledge and practice. The proposed study promises valuable contributions to improving the quality of education for students with special needs across Moscow and offers a model applicable to other regions within the Russian Federation striving towards inclusive excellence. This Thesis Proposal is not merely academic; it is a call to action focused on empowering the Special Education Teacher as the cornerstone of effective inclusive practice in Russia's urban educational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Special Education Teacher in Russia Moscow</dc:title>
  <dc:creator/>
  <dc:language>en</dc:language>
  <cp:keywords/>
  <dcterms:created xsi:type="dcterms:W3CDTF">2026-07-23T15:58:25Z</dcterms:created>
  <dcterms:modified xsi:type="dcterms:W3CDTF">2026-07-23T15:58:25Z</dcterms:modified>
</cp:coreProperties>
</file>

<file path=docProps/custom.xml><?xml version="1.0" encoding="utf-8"?>
<Properties xmlns="http://schemas.openxmlformats.org/officeDocument/2006/custom-properties" xmlns:vt="http://schemas.openxmlformats.org/officeDocument/2006/docPropsVTypes"/>
</file>