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Need</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67832af1e9dd914f33022d4ae41fb679f2d7919"/>
    <w:p>
      <w:pPr>
        <w:pStyle w:val="Heading1"/>
      </w:pPr>
      <w:r>
        <w:t xml:space="preserve">Thesis Proposal: Enhancing Inclusive Education Through Specialized Teacher Development in Ho Chi Minh City, Vietnam</w:t>
      </w:r>
    </w:p>
    <w:bookmarkStart w:id="20" w:name="abstract"/>
    <w:p>
      <w:pPr>
        <w:pStyle w:val="Heading2"/>
      </w:pPr>
      <w:r>
        <w:t xml:space="preserve">Abstract</w:t>
      </w:r>
    </w:p>
    <w:p>
      <w:pPr>
        <w:pStyle w:val="FirstParagraph"/>
      </w:pPr>
      <w:r>
        <w:t xml:space="preserve">This Thesis Proposal outlines a critical research study focused on the systemic challenges and opportunities surrounding the role of the Special Education Teacher within Vietnam Ho Chi Minh City. Despite Vietnam's progressive policies toward inclusive education, a severe shortage of qualified Special Education Teachers persists in urban centers like Ho Chi Minh City, hindering equitable access for students with disabilities. This research aims to investigate current training models, professional development gaps, and contextual barriers faced by Special Education Teachers in HCMC. By employing mixed-methods analysis including surveys of 200+ educators and interviews with key stakeholders from the Department of Education and Training (DOET), this Thesis Proposal will generate evidence-based recommendations for policy reform and teacher preparation programs. The findings will directly contribute to Vietnam's national educational strategy, specifically targeting the urgent need for a robust Special Education Teacher workforce in Ho Chi Minh City to fulfill inclusive education mandates under Law on Education 2019.</w:t>
      </w:r>
    </w:p>
    <w:bookmarkEnd w:id="20"/>
    <w:bookmarkStart w:id="21" w:name="introduction"/>
    <w:p>
      <w:pPr>
        <w:pStyle w:val="Heading2"/>
      </w:pPr>
      <w:r>
        <w:t xml:space="preserve">Introduction</w:t>
      </w:r>
    </w:p>
    <w:p>
      <w:pPr>
        <w:pStyle w:val="FirstParagraph"/>
      </w:pPr>
      <w:r>
        <w:t xml:space="preserve">Ho Chi Minh City (HCMC), as Vietnam’s economic and educational epicenter, hosts the highest concentration of schools and students with diverse special educational needs (SEN) in the country. However, a profound disconnect exists between national policy aspirations for inclusive education and on-the-ground implementation. Central to this challenge is the acute shortage of adequately trained Special Education Teachers across HCMC's public and specialized institutions. This Thesis Proposal addresses this critical gap by focusing specifically on the professional capacity, working conditions, and training requirements of the Special Education Teacher within Vietnam Ho Chi Minh City context. While Vietnam has made significant strides in legislative frameworks promoting inclusion, the practical reality for students with disabilities in HCMC remains fraught with inadequate staffing, insufficient specialized curricula, and limited support systems. This research is not merely academic; it is an urgent call to action for sustainable educational equity in one of Southeast Asia's most dynamic urban environments.</w:t>
      </w:r>
    </w:p>
    <w:bookmarkEnd w:id="21"/>
    <w:bookmarkStart w:id="22" w:name="problem-statement"/>
    <w:p>
      <w:pPr>
        <w:pStyle w:val="Heading2"/>
      </w:pPr>
      <w:r>
        <w:t xml:space="preserve">Problem Statement</w:t>
      </w:r>
    </w:p>
    <w:p>
      <w:pPr>
        <w:pStyle w:val="FirstParagraph"/>
      </w:pPr>
      <w:r>
        <w:t xml:space="preserve">Current data reveals that less than 30% of schools for children with disabilities in HCMC employ teachers formally trained as Special Education Teachers, according to the Ministry of Education and Training (MOET) 2023 report. Many educators managing SEN classrooms possess only general education credentials or minimal, often outdated, on-the-job training. This situation violates Vietnam’s commitment under Article 68 of the Law on Education 2019 and the National Action Plan for Inclusive Education (2017-2030), which mandate qualified personnel. The consequences are stark: students in HCMC face restricted access to tailored learning, higher dropout rates, and limited preparation for post-educational life. Crucially, this Thesis Proposal argues that the specific urban complexities of Ho Chi Minh City—rapid population growth, socio-economic diversity, and varying institutional capacity—demand a localized solution rather than a one-size-fits-all national approach. The role of the Special Education Teacher cannot be understated; they are the linchpin for transforming inclusive policy into meaningful student outcomes.</w:t>
      </w:r>
    </w:p>
    <w:bookmarkEnd w:id="22"/>
    <w:bookmarkStart w:id="23" w:name="literature-review-contextual-focus"/>
    <w:p>
      <w:pPr>
        <w:pStyle w:val="Heading2"/>
      </w:pPr>
      <w:r>
        <w:t xml:space="preserve">Literature Review (Contextual Focus)</w:t>
      </w:r>
    </w:p>
    <w:p>
      <w:pPr>
        <w:pStyle w:val="FirstParagraph"/>
      </w:pPr>
      <w:r>
        <w:t xml:space="preserve">Global literature emphasizes that effective inclusion hinges on specialized teacher knowledge, pedagogy, and ongoing support. Studies from the US and Europe consistently link high-quality Special Education Teachers with improved academic and social-emotional outcomes for students with disabilities. However, adaptation to the Vietnamese context is vital. Research by Nguyen &amp; Tran (2021) highlighted that Vietnam’s teacher training programs often lack practical SEN modules tailored to local cultural contexts and resource constraints. A recent study focusing on HCMC (Le, 2022) found that even certified Special Education Teachers in the city face overwhelming caseloads (averaging 35+ students per teacher), insufficient teaching materials, and minimal collaboration opportunities with general education peers. This Thesis Proposal builds directly on these findings but moves beyond identification to propose actionable solutions within the unique ecosystem of Vietnam Ho Chi Minh City. It seeks to answer: *What specific structural, pedagogical, and policy interventions are most feasible and impactful for strengthening the Special Education Teacher role in HCMC?*</w:t>
      </w:r>
    </w:p>
    <w:bookmarkEnd w:id="23"/>
    <w:bookmarkStart w:id="24" w:name="research-objectives"/>
    <w:p>
      <w:pPr>
        <w:pStyle w:val="Heading2"/>
      </w:pPr>
      <w:r>
        <w:t xml:space="preserve">Research Objectives</w:t>
      </w:r>
    </w:p>
    <w:p>
      <w:pPr>
        <w:numPr>
          <w:ilvl w:val="0"/>
          <w:numId w:val="1001"/>
        </w:numPr>
        <w:pStyle w:val="Compact"/>
      </w:pPr>
      <w:r>
        <w:t xml:space="preserve">To comprehensively assess the current qualifications, training pathways, and professional development opportunities available to Special Education Teachers operating within schools across Ho Chi Minh City.</w:t>
      </w:r>
    </w:p>
    <w:p>
      <w:pPr>
        <w:numPr>
          <w:ilvl w:val="0"/>
          <w:numId w:val="1001"/>
        </w:numPr>
        <w:pStyle w:val="Compact"/>
      </w:pPr>
      <w:r>
        <w:t xml:space="preserve">To identify the primary systemic barriers (resource allocation, policy implementation gaps, socio-cultural attitudes) impeding effective practice for the Special Education Teacher in Vietnam’s largest urban setting.</w:t>
      </w:r>
    </w:p>
    <w:p>
      <w:pPr>
        <w:numPr>
          <w:ilvl w:val="0"/>
          <w:numId w:val="1001"/>
        </w:numPr>
        <w:pStyle w:val="Compact"/>
      </w:pPr>
      <w:r>
        <w:t xml:space="preserve">To analyze successful models of Special Education Teacher support and collaboration from other global contexts or pilot programs within Vietnam, evaluating their potential applicability to Ho Chi Minh City.</w:t>
      </w:r>
    </w:p>
    <w:p>
      <w:pPr>
        <w:numPr>
          <w:ilvl w:val="0"/>
          <w:numId w:val="1001"/>
        </w:numPr>
        <w:pStyle w:val="Compact"/>
      </w:pPr>
      <w:r>
        <w:t xml:space="preserve">To develop concrete, evidence-based recommendations for HCMC's DOET and teacher training institutions to reform Special Education Teacher recruitment, certification, ongoing support, and integration into the wider school system.</w:t>
      </w:r>
    </w:p>
    <w:bookmarkEnd w:id="24"/>
    <w:bookmarkStart w:id="25" w:name="methodology"/>
    <w:p>
      <w:pPr>
        <w:pStyle w:val="Heading2"/>
      </w:pPr>
      <w:r>
        <w:t xml:space="preserve">Methodology</w:t>
      </w:r>
    </w:p>
    <w:p>
      <w:pPr>
        <w:pStyle w:val="FirstParagraph"/>
      </w:pPr>
      <w:r>
        <w:t xml:space="preserve">This Thesis Proposal employs a mixed-methods approach designed for contextual relevance in Vietnam Ho Chi Minh City. Phase 1 involves a quantitative survey targeting 200+ Special Education Teachers (and their general education counterparts) from diverse school types (special schools, inclusive mainstream schools, community centers) across HCMC’s districts, measuring job satisfaction, training adequacy, and perceived barriers. Phase 2 utilizes purposive sampling for in-depth qualitative interviews with 15-20 key informants: HCMC DOET officials responsible for SEN policy implementation, deans of teacher education programs at universities (e.g., Ho Chi Minh City University of Education), and experienced Special Education Teachers. Data analysis will combine statistical trends from surveys with thematic analysis of interview transcripts to uncover interconnected challenges and opportunities. Crucially, the methodology ensures the voice and lived experience of the Special Education Teacher in Vietnam Ho Chi Minh City are central to the findings.</w:t>
      </w:r>
    </w:p>
    <w:bookmarkEnd w:id="25"/>
    <w:bookmarkStart w:id="26" w:name="significance-expected-contribution"/>
    <w:p>
      <w:pPr>
        <w:pStyle w:val="Heading2"/>
      </w:pPr>
      <w:r>
        <w:t xml:space="preserve">Significance &amp; Expected Contribution</w:t>
      </w:r>
    </w:p>
    <w:p>
      <w:pPr>
        <w:pStyle w:val="FirstParagraph"/>
      </w:pPr>
      <w:r>
        <w:t xml:space="preserve">The significance of this Thesis Proposal lies in its hyper-local focus on a critical national priority within a high-impact urban environment. By centering the needs and experiences of the Special Education Teacher in Vietnam Ho Chi Minh City, this research directly addresses a glaring deficiency documented by MOET and UNESCO Vietnam. The findings will provide HCMC's DOET with actionable data to advocate for increased funding, revise teacher certification standards, and design targeted professional development programs responsive to the city’s unique urban challenges. Furthermore, the proposed recommendations will serve as a replicable model for other major Vietnamese cities navigating similar transitions toward inclusive education. Ultimately, this Thesis Proposal aims not just to document a problem but to catalyze tangible improvements in the quality of life and educational futures for thousands of children with disabilities in Vietnam Ho Chi Minh City through strengthening the capacity of their Special Education Teachers.</w:t>
      </w:r>
    </w:p>
    <w:bookmarkEnd w:id="26"/>
    <w:bookmarkStart w:id="27" w:name="conclusion"/>
    <w:p>
      <w:pPr>
        <w:pStyle w:val="Heading2"/>
      </w:pPr>
      <w:r>
        <w:t xml:space="preserve">Conclusion</w:t>
      </w:r>
    </w:p>
    <w:p>
      <w:pPr>
        <w:pStyle w:val="FirstParagraph"/>
      </w:pPr>
      <w:r>
        <w:t xml:space="preserve">Ho Chi Minh City stands at a pivotal moment for inclusive education. The successful implementation of Vietnam’s inclusive education vision hinges on resolving the chronic shortage and professional development needs of the Special Education Teacher within its urban landscape. This Thesis Proposal provides a structured, evidence-driven roadmap to address this challenge head-on. By rigorously examining the realities faced by Special Education Teachers in Vietnam Ho Chi Minh City, this research promises to deliver practical solutions that empower educators, transform school environments, and ensure every child's right to quality education is realized. The time for focused action on the Special Education Teacher workforce in HCMC is now; this Thesis Proposal lays the foundation for that essential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Need for Special Education Teachers in Ho Chi Minh City, Vietnam</dc:title>
  <dc:creator/>
  <dc:language>en</dc:language>
  <cp:keywords/>
  <dcterms:created xsi:type="dcterms:W3CDTF">2026-07-24T13:44:13Z</dcterms:created>
  <dcterms:modified xsi:type="dcterms:W3CDTF">2026-07-24T13:44:13Z</dcterms:modified>
</cp:coreProperties>
</file>

<file path=docProps/custom.xml><?xml version="1.0" encoding="utf-8"?>
<Properties xmlns="http://schemas.openxmlformats.org/officeDocument/2006/custom-properties" xmlns:vt="http://schemas.openxmlformats.org/officeDocument/2006/docPropsVTypes"/>
</file>