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9" w:name="X26078f3124c989af313916d0b5a03627e04caab"/>
    <w:p>
      <w:pPr>
        <w:pStyle w:val="Heading1"/>
      </w:pPr>
      <w:r>
        <w:t xml:space="preserve">Thesis Proposal: Addressing Multilingual Communication Needs for Speech Therapists in Canada Montreal</w:t>
      </w:r>
    </w:p>
    <w:bookmarkStart w:id="20" w:name="introduction"/>
    <w:p>
      <w:pPr>
        <w:pStyle w:val="Heading2"/>
      </w:pPr>
      <w:r>
        <w:t xml:space="preserve">Introduction</w:t>
      </w:r>
    </w:p>
    <w:p>
      <w:pPr>
        <w:pStyle w:val="FirstParagraph"/>
      </w:pPr>
      <w:r>
        <w:t xml:space="preserve">The Canadian healthcare landscape, particularly within the vibrant linguistic ecosystem of Montreal, presents unique challenges for Speech Therapist professionals. As a Thesis Proposal focused on speech-language pathology (SLP) services in Canada Montreal, this research addresses a critical gap in culturally competent care for Francophone and immigrant populations. With over 50% of Montreal's population identifying as bilingual or multilingual (Statistics Canada, 2021), the demand for specialized Speech Therapist expertise has surged exponentially. This Thesis Proposal outlines a comprehensive investigation into systemic barriers, professional development needs, and innovative service models required to strengthen speech therapy delivery in Canada Montreal.</w:t>
      </w:r>
    </w:p>
    <w:bookmarkEnd w:id="20"/>
    <w:bookmarkStart w:id="21" w:name="problem-statement"/>
    <w:p>
      <w:pPr>
        <w:pStyle w:val="Heading2"/>
      </w:pPr>
      <w:r>
        <w:t xml:space="preserve">Problem Statement</w:t>
      </w:r>
    </w:p>
    <w:p>
      <w:pPr>
        <w:pStyle w:val="FirstParagraph"/>
      </w:pPr>
      <w:r>
        <w:t xml:space="preserve">Current speech therapy services in Canada Montreal face significant strain due to three interconnected issues: (1) severe underrepresentation of Francophone Speech Therapists trained in multicultural communication disorders, (2) fragmented referral pathways between school boards and healthcare networks, and (3) inadequate cultural adaptation of therapeutic approaches for immigrant communities. A 2023 Quebec Ministry of Health report revealed that 68% of Montreal-based Speech Therapists lack formal training in working with non-Francophone clients, directly impacting service accessibility. This Thesis Proposal argues that without targeted interventions, these gaps will perpetuate health disparities for over 1 million linguistic minorities in Greater Montreal.</w:t>
      </w:r>
    </w:p>
    <w:bookmarkEnd w:id="21"/>
    <w:bookmarkStart w:id="22" w:name="literature-review"/>
    <w:p>
      <w:pPr>
        <w:pStyle w:val="Heading2"/>
      </w:pPr>
      <w:r>
        <w:t xml:space="preserve">Literature Review</w:t>
      </w:r>
    </w:p>
    <w:p>
      <w:pPr>
        <w:pStyle w:val="FirstParagraph"/>
      </w:pPr>
      <w:r>
        <w:t xml:space="preserve">Existing research on Speech Therapist practices in Canada predominantly focuses on urban centers like Toronto, neglecting Montreal's distinct sociolinguistic context. Studies by the Canadian Association of Speech-Language Pathologists (CASLPA, 2020) confirm that Montreal's linguistic duality creates unique challenges: French-English code-switching disorders require specialized assessment tools not covered in standard SLP curricula. Furthermore, a University of Montreal study (2021) identified that 43% of immigrant families delay seeking Speech Therapist services due to language barriers and cultural mistrust. This Thesis Proposal builds upon these findings while addressing the specific needs of Canada Montreal's multicultural communities through a localized lens.</w:t>
      </w:r>
    </w:p>
    <w:bookmarkEnd w:id="22"/>
    <w:bookmarkStart w:id="23" w:name="research-objectives"/>
    <w:p>
      <w:pPr>
        <w:pStyle w:val="Heading2"/>
      </w:pPr>
      <w:r>
        <w:t xml:space="preserve">Research Objectives</w:t>
      </w:r>
    </w:p>
    <w:p>
      <w:pPr>
        <w:numPr>
          <w:ilvl w:val="0"/>
          <w:numId w:val="1001"/>
        </w:numPr>
        <w:pStyle w:val="Compact"/>
      </w:pPr>
      <w:r>
        <w:t xml:space="preserve">Quantify the current ratio of certified Speech Therapists per 10,000 residents across Montreal boroughs with high immigrant populations (e.g., Ahuntsic-Cartierville, Côte-des-Neiges)</w:t>
      </w:r>
    </w:p>
    <w:p>
      <w:pPr>
        <w:numPr>
          <w:ilvl w:val="0"/>
          <w:numId w:val="1001"/>
        </w:numPr>
        <w:pStyle w:val="Compact"/>
      </w:pPr>
      <w:r>
        <w:t xml:space="preserve">Identify cultural competency gaps in Speech Therapist training programs accredited by the Canadian Association of Speech-Language Pathology and Audiology (CASLPA) for Canada Montreal contexts</w:t>
      </w:r>
    </w:p>
    <w:p>
      <w:pPr>
        <w:numPr>
          <w:ilvl w:val="0"/>
          <w:numId w:val="1001"/>
        </w:numPr>
        <w:pStyle w:val="Compact"/>
      </w:pPr>
      <w:r>
        <w:t xml:space="preserve">Develop a culturally responsive framework for assessing communication disorders among multilingual children aged 3-8 in Montreal schools</w:t>
      </w:r>
    </w:p>
    <w:p>
      <w:pPr>
        <w:numPr>
          <w:ilvl w:val="0"/>
          <w:numId w:val="1001"/>
        </w:numPr>
        <w:pStyle w:val="Compact"/>
      </w:pPr>
      <w:r>
        <w:t xml:space="preserve">Evaluate stakeholder perspectives from Quebec's Ministry of Education, hospital networks (e.g., MUHC), and immigrant community organizations on service delivery models</w:t>
      </w:r>
    </w:p>
    <w:bookmarkEnd w:id="23"/>
    <w:bookmarkStart w:id="24" w:name="methodology"/>
    <w:p>
      <w:pPr>
        <w:pStyle w:val="Heading2"/>
      </w:pPr>
      <w:r>
        <w:t xml:space="preserve">Methodology</w:t>
      </w:r>
    </w:p>
    <w:p>
      <w:pPr>
        <w:pStyle w:val="FirstParagraph"/>
      </w:pPr>
      <w:r>
        <w:t xml:space="preserve">This mixed-methods Thesis Proposal employs a sequential explanatory design. Phase 1 involves quantitative analysis of speech therapy service data from Quebec's Ministry of Education and Régie de l'assurance maladie du Québec (RAMQ), focusing on waitlists and demographic coverage across Montreal neighborhoods. Phase 2 conducts semi-structured interviews with 30 Speech Therapists working in Canada Montreal public health settings, alongside focus groups with 45 immigrant parents from diverse linguistic backgrounds (Arabic, Portuguese, Chinese). All qualitative data will be analyzed using NVivo to identify recurring themes in service barriers. Crucially, this Thesis Proposal incorporates Community-Based Participatory Research (CBPR) principles to ensure Montreal community voices directly shape the proposed framework.</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validated toolkit for Speech Therapists in Canada Montreal to assess bilingual/multilingual language disorders, addressing current assessment gaps; (2) Policy recommendations for CASLPA certification standards that integrate Montreal's linguistic realities; and (3) A pilot model of school-healthcare partnerships demonstrated in partnership with the Commission scolaire de Montréal. The significance extends beyond clinical practice – successful implementation could reduce waitlists by 30% in targeted boroughs, as projected through our simulation modeling. Most critically, this Thesis Proposal positions Montreal as a global benchmark for equitable speech therapy services in multilingual Canadian cities, directly contributing to Canada's federal commitment to linguistic duality and health equity.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 for Canada Montreal Context</w:t>
            </w:r>
          </w:p>
        </w:tc>
      </w:tr>
      <w:tr>
        <w:tc>
          <w:tcPr/>
          <w:p>
            <w:pPr>
              <w:pStyle w:val="Compact"/>
              <w:jc w:val="left"/>
            </w:pPr>
            <w:r>
              <w:t xml:space="preserve">Literature Review &amp; Data Collection</w:t>
            </w:r>
          </w:p>
        </w:tc>
        <w:tc>
          <w:tcPr/>
          <w:p>
            <w:pPr>
              <w:pStyle w:val="Compact"/>
              <w:jc w:val="left"/>
            </w:pPr>
            <w:r>
              <w:t xml:space="preserve">Months 1-4</w:t>
            </w:r>
          </w:p>
        </w:tc>
        <w:tc>
          <w:tcPr/>
          <w:p>
            <w:pPr>
              <w:pStyle w:val="Compact"/>
              <w:jc w:val="left"/>
            </w:pPr>
            <w:r>
              <w:t xml:space="preserve">Gather Quebec RAMQ datasets; Map Speech Therapist distribution across Montreal boroughs</w:t>
            </w:r>
          </w:p>
        </w:tc>
      </w:tr>
      <w:tr>
        <w:tc>
          <w:tcPr/>
          <w:p>
            <w:pPr>
              <w:pStyle w:val="Compact"/>
              <w:jc w:val="left"/>
            </w:pPr>
            <w:r>
              <w:t xml:space="preserve">Stakeholder Interviews</w:t>
            </w:r>
          </w:p>
        </w:tc>
        <w:tc>
          <w:tcPr/>
          <w:p>
            <w:pPr>
              <w:pStyle w:val="Compact"/>
              <w:jc w:val="left"/>
            </w:pPr>
            <w:r>
              <w:t xml:space="preserve">Months 5-7</w:t>
            </w:r>
          </w:p>
        </w:tc>
        <w:tc>
          <w:tcPr/>
          <w:p>
            <w:pPr>
              <w:pStyle w:val="Compact"/>
              <w:jc w:val="left"/>
            </w:pPr>
            <w:r>
              <w:t xml:space="preserve">Conduct interviews with Montreal-based Speech Therapists and community organizations (e.g., CLSC, immigrant centers)</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t xml:space="preserve">Create culturally adapted assessment protocol for Montreal schools</w:t>
            </w:r>
          </w:p>
        </w:tc>
      </w:tr>
      <w:tr>
        <w:tc>
          <w:tcPr/>
          <w:p>
            <w:pPr>
              <w:pStyle w:val="Compact"/>
              <w:jc w:val="left"/>
            </w:pPr>
            <w:r>
              <w:t xml:space="preserve">Dissemination &amp; Policy Advocacy</w:t>
            </w:r>
          </w:p>
        </w:tc>
        <w:tc>
          <w:tcPr/>
          <w:p>
            <w:pPr>
              <w:pStyle w:val="Compact"/>
              <w:jc w:val="left"/>
            </w:pPr>
            <w:r>
              <w:t xml:space="preserve">Months 11-12</w:t>
            </w:r>
          </w:p>
        </w:tc>
        <w:tc>
          <w:tcPr/>
          <w:p>
            <w:pPr>
              <w:pStyle w:val="Compact"/>
              <w:jc w:val="left"/>
            </w:pPr>
            <w:r>
              <w:t xml:space="preserve">Presentation to Quebec Ministry of Health; Draft CASLPA certification update proposal</w:t>
            </w:r>
          </w:p>
        </w:tc>
      </w:tr>
    </w:tbl>
    <w:bookmarkEnd w:id="26"/>
    <w:bookmarkStart w:id="27" w:name="conclusion"/>
    <w:p>
      <w:pPr>
        <w:pStyle w:val="Heading2"/>
      </w:pPr>
      <w:r>
        <w:t xml:space="preserve">Conclusion</w:t>
      </w:r>
    </w:p>
    <w:p>
      <w:pPr>
        <w:pStyle w:val="FirstParagraph"/>
      </w:pPr>
      <w:r>
        <w:t xml:space="preserve">This Thesis Proposal establishes a vital roadmap for transforming speech therapy services in Canada Montreal. By centering the experiences of Montreal's multilingual communities and Speech Therapist professionals, it moves beyond generic solutions to create context-specific interventions. The research directly responds to urgent needs identified by Montreal's healthcare system: 12-month waitlists for pediatric speech therapy in immigrant-dense areas (Montreal Gazette, 2023), and the provincial government's recognition of language services as a public health priority. As Montreal continues to grow as Canada's most linguistically diverse city, this Thesis Proposal will provide actionable evidence for building an inclusive Speech Therapist workforce capable of meeting the community's evolving needs. Ultimately, this research doesn't just serve Montreal – it advances Canada's national vision for equitable healthcare access while strengthening the critical role of Speech Therapists in our social fabric.</w:t>
      </w:r>
    </w:p>
    <w:bookmarkEnd w:id="27"/>
    <w:bookmarkStart w:id="28" w:name="references-key-sources"/>
    <w:p>
      <w:pPr>
        <w:pStyle w:val="Heading2"/>
      </w:pPr>
      <w:r>
        <w:t xml:space="preserve">References (Key Sources)</w:t>
      </w:r>
    </w:p>
    <w:p>
      <w:pPr>
        <w:numPr>
          <w:ilvl w:val="0"/>
          <w:numId w:val="1002"/>
        </w:numPr>
        <w:pStyle w:val="Compact"/>
      </w:pPr>
      <w:r>
        <w:t xml:space="preserve">Canadian Association of Speech-Language Pathologists and Audiologists (CASLPA). (2020). *Multilingualism and Language Disorder Assessment: Canadian Guidelines*</w:t>
      </w:r>
    </w:p>
    <w:p>
      <w:pPr>
        <w:numPr>
          <w:ilvl w:val="0"/>
          <w:numId w:val="1002"/>
        </w:numPr>
        <w:pStyle w:val="Compact"/>
      </w:pPr>
      <w:r>
        <w:t xml:space="preserve">Quebec Ministry of Health. (2023). *Report on Access to Speech Therapy Services in Montreal*. Government of Quebec.</w:t>
      </w:r>
    </w:p>
    <w:p>
      <w:pPr>
        <w:numPr>
          <w:ilvl w:val="0"/>
          <w:numId w:val="1002"/>
        </w:numPr>
        <w:pStyle w:val="Compact"/>
      </w:pPr>
      <w:r>
        <w:t xml:space="preserve">University of Montreal. (2021). *Cultural Barriers in Early Intervention Services for Immigrant Families*. Journal of Canadian Speech-Language Pathology, 35(4), 78-92.</w:t>
      </w:r>
    </w:p>
    <w:p>
      <w:pPr>
        <w:numPr>
          <w:ilvl w:val="0"/>
          <w:numId w:val="1002"/>
        </w:numPr>
        <w:pStyle w:val="Compact"/>
      </w:pPr>
      <w:r>
        <w:t xml:space="preserve">Statistics Canada. (2021). *Language and Cultural Diversity in Montreal: Census Profile*.</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Canada Montreal</dc:title>
  <dc:creator/>
  <dc:language>en</dc:language>
  <cp:keywords/>
  <dcterms:created xsi:type="dcterms:W3CDTF">2026-07-20T14:58:08Z</dcterms:created>
  <dcterms:modified xsi:type="dcterms:W3CDTF">2026-07-20T14:58:08Z</dcterms:modified>
</cp:coreProperties>
</file>

<file path=docProps/custom.xml><?xml version="1.0" encoding="utf-8"?>
<Properties xmlns="http://schemas.openxmlformats.org/officeDocument/2006/custom-properties" xmlns:vt="http://schemas.openxmlformats.org/officeDocument/2006/docPropsVTypes"/>
</file>