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2d22134d39c91611c587b56a5731220e17343c"/>
    <w:p>
      <w:pPr>
        <w:pStyle w:val="Heading1"/>
      </w:pPr>
      <w:r>
        <w:t xml:space="preserve">Thesis Proposal: Strengthening the Role and Accessibility of Speech Therapists in Addis Ababa, Ethiopia</w:t>
      </w:r>
    </w:p>
    <w:bookmarkStart w:id="20" w:name="abstract"/>
    <w:p>
      <w:pPr>
        <w:pStyle w:val="Heading2"/>
      </w:pPr>
      <w:r>
        <w:t xml:space="preserve">Abstract</w:t>
      </w:r>
    </w:p>
    <w:p>
      <w:pPr>
        <w:pStyle w:val="FirstParagraph"/>
      </w:pPr>
      <w:r>
        <w:t xml:space="preserve">This Thesis Proposal outlines a critical research study focused on addressing the severe deficit in specialized speech therapy services within Addis Ababa, Ethiopia. With an estimated population exceeding 5 million and significant unmet needs for communication disorder intervention, this research aims to investigate the current landscape of Speech Therapist provision, identify systemic barriers to service delivery, and propose evidence-based strategies for sustainable capacity building. The study will employ a mixed-methods approach within Ethiopia Addis Ababa, targeting healthcare facilities, educational institutions, and community organizations. Findings are expected to provide actionable insights for policymakers, academic institutions (particularly Addis Ababa University), and non-governmental organizations to significantly improve access to vital Speech Therapist services across the city.</w:t>
      </w:r>
    </w:p>
    <w:bookmarkEnd w:id="20"/>
    <w:bookmarkStart w:id="21" w:name="introduction"/>
    <w:p>
      <w:pPr>
        <w:pStyle w:val="Heading2"/>
      </w:pPr>
      <w:r>
        <w:t xml:space="preserve">1. Introduction</w:t>
      </w:r>
    </w:p>
    <w:p>
      <w:pPr>
        <w:pStyle w:val="FirstParagraph"/>
      </w:pPr>
      <w:r>
        <w:t xml:space="preserve">Communication disorders, including speech, language, hearing, and swallowing impairments, affect a substantial portion of the population in Ethiopia. However, the availability of trained professionals capable of providing assessment and intervention remains critically scarce. In Addis Ababa – the capital city and administrative hub housing nearly 15% of Ethiopia's total population – this shortage is particularly acute despite having more healthcare infrastructure than rural regions. The term "Speech Therapist" in the Ethiopian context often refers to a limited number of qualified individuals, frequently lacking formal certification recognized nationally, working within under-resourced hospitals or isolated non-profit initiatives. This Thesis Proposal argues that the systemic absence of a robust Speech Therapy workforce is a major barrier to inclusive education and healthcare access for children and adults with communication disorders in Ethiopia Addis Ababa. Without targeted interventions to expand and professionalize this field, significant portions of the population will continue to face lifelong disadvantages in social participation, academic achievement, and economic opportunity.</w:t>
      </w:r>
    </w:p>
    <w:bookmarkEnd w:id="21"/>
    <w:bookmarkStart w:id="22" w:name="problem-statement"/>
    <w:p>
      <w:pPr>
        <w:pStyle w:val="Heading2"/>
      </w:pPr>
      <w:r>
        <w:t xml:space="preserve">2. Problem Statement</w:t>
      </w:r>
    </w:p>
    <w:p>
      <w:pPr>
        <w:pStyle w:val="FirstParagraph"/>
      </w:pPr>
      <w:r>
        <w:t xml:space="preserve">Current data indicates a severe shortage: Ethiopia has an estimated 1-3 Speech Therapists per 10 million people, with the overwhelming majority concentrated in Addis Ababa. Even within the capital city, access is highly uneven, favoring affluent neighborhoods or specific institutions with international partnerships. Key barriers include:</w:t>
      </w:r>
    </w:p>
    <w:p>
      <w:pPr>
        <w:numPr>
          <w:ilvl w:val="0"/>
          <w:numId w:val="1001"/>
        </w:numPr>
        <w:pStyle w:val="Compact"/>
      </w:pPr>
      <w:r>
        <w:rPr>
          <w:bCs/>
          <w:b/>
        </w:rPr>
        <w:t xml:space="preserve">Limited Training Infrastructure:</w:t>
      </w:r>
      <w:r>
        <w:t xml:space="preserve"> </w:t>
      </w:r>
      <w:r>
        <w:t xml:space="preserve">Only one university (Addis Ababa University) currently offers a formal undergraduate program in Speech and Hearing Therapy, graduating only a handful of students annually.</w:t>
      </w:r>
    </w:p>
    <w:p>
      <w:pPr>
        <w:numPr>
          <w:ilvl w:val="0"/>
          <w:numId w:val="1001"/>
        </w:numPr>
        <w:pStyle w:val="Compact"/>
      </w:pPr>
      <w:r>
        <w:rPr>
          <w:bCs/>
          <w:b/>
        </w:rPr>
        <w:t xml:space="preserve">Weak Professional Regulation:</w:t>
      </w:r>
      <w:r>
        <w:t xml:space="preserve"> </w:t>
      </w:r>
      <w:r>
        <w:t xml:space="preserve">Absence of a national licensing body or standardized certification process for Speech Therapists in Ethiopia leads to inconsistent practice quality and limited professional recognition.</w:t>
      </w:r>
    </w:p>
    <w:p>
      <w:pPr>
        <w:numPr>
          <w:ilvl w:val="0"/>
          <w:numId w:val="1001"/>
        </w:numPr>
        <w:pStyle w:val="Compact"/>
      </w:pPr>
      <w:r>
        <w:rPr>
          <w:bCs/>
          <w:b/>
        </w:rPr>
        <w:t xml:space="preserve">Resource Scarcity:</w:t>
      </w:r>
      <w:r>
        <w:t xml:space="preserve"> </w:t>
      </w:r>
      <w:r>
        <w:t xml:space="preserve">Healthcare facilities and schools in Addis Ababa lack essential assessment tools, therapy materials, and dedicated spaces for therapy sessions.</w:t>
      </w:r>
    </w:p>
    <w:p>
      <w:pPr>
        <w:numPr>
          <w:ilvl w:val="0"/>
          <w:numId w:val="1001"/>
        </w:numPr>
        <w:pStyle w:val="Compact"/>
      </w:pPr>
      <w:r>
        <w:rPr>
          <w:bCs/>
          <w:b/>
        </w:rPr>
        <w:t xml:space="preserve">Cultural Stigma &amp; Awareness Gap:</w:t>
      </w:r>
      <w:r>
        <w:t xml:space="preserve"> </w:t>
      </w:r>
      <w:r>
        <w:t xml:space="preserve">Misconceptions about communication disorders among families and communities often delay or prevent seeking help from a qualified Speech Therapist.</w:t>
      </w:r>
    </w:p>
    <w:p>
      <w:pPr>
        <w:pStyle w:val="FirstParagraph"/>
      </w:pPr>
      <w:r>
        <w:t xml:space="preserve">This Thesis Proposal directly confronts these challenges to establish a foundation for meaningful expansion of Speech Therapy services within Ethiopia Addis Ababa.</w:t>
      </w:r>
    </w:p>
    <w:bookmarkEnd w:id="22"/>
    <w:bookmarkStart w:id="23" w:name="research-questions"/>
    <w:p>
      <w:pPr>
        <w:pStyle w:val="Heading2"/>
      </w:pPr>
      <w:r>
        <w:t xml:space="preserve">3. Research Questions</w:t>
      </w:r>
    </w:p>
    <w:p>
      <w:pPr>
        <w:pStyle w:val="FirstParagraph"/>
      </w:pPr>
      <w:r>
        <w:t xml:space="preserve">This study seeks to answer the following specific questions:</w:t>
      </w:r>
    </w:p>
    <w:p>
      <w:pPr>
        <w:numPr>
          <w:ilvl w:val="0"/>
          <w:numId w:val="1002"/>
        </w:numPr>
        <w:pStyle w:val="Compact"/>
      </w:pPr>
      <w:r>
        <w:t xml:space="preserve">What is the current distribution, qualifications, and working environments of Speech Therapists practicing in Addis Ababa?</w:t>
      </w:r>
    </w:p>
    <w:p>
      <w:pPr>
        <w:numPr>
          <w:ilvl w:val="0"/>
          <w:numId w:val="1002"/>
        </w:numPr>
        <w:pStyle w:val="Compact"/>
      </w:pPr>
      <w:r>
        <w:t xml:space="preserve">What are the primary systemic barriers (policy, resource, cultural) hindering effective Speech Therapy service delivery for diverse populations across Addis Ababa?</w:t>
      </w:r>
    </w:p>
    <w:p>
      <w:pPr>
        <w:numPr>
          <w:ilvl w:val="0"/>
          <w:numId w:val="1002"/>
        </w:numPr>
        <w:pStyle w:val="Compact"/>
      </w:pPr>
      <w:r>
        <w:t xml:space="preserve">What are the expressed needs and priorities of key stakeholders (including Speech Therapists themselves, healthcare providers, teachers in Addis Ababa schools, families of clients) regarding improving access to and quality of therapy services?</w:t>
      </w:r>
    </w:p>
    <w:p>
      <w:pPr>
        <w:numPr>
          <w:ilvl w:val="0"/>
          <w:numId w:val="1002"/>
        </w:numPr>
        <w:pStyle w:val="Compact"/>
      </w:pPr>
      <w:r>
        <w:t xml:space="preserve">What feasible models exist for sustainable scaling of Speech Therapy capacity within the Ethiopian context, specifically applicable to Addis Ababa's urban setting?</w:t>
      </w:r>
    </w:p>
    <w:bookmarkEnd w:id="23"/>
    <w:bookmarkStart w:id="24" w:name="methodology"/>
    <w:p>
      <w:pPr>
        <w:pStyle w:val="Heading2"/>
      </w:pPr>
      <w:r>
        <w:t xml:space="preserve">4. Methodology</w:t>
      </w:r>
    </w:p>
    <w:p>
      <w:pPr>
        <w:pStyle w:val="FirstParagraph"/>
      </w:pPr>
      <w:r>
        <w:t xml:space="preserve">This Thesis Proposal details a sequential mixed-methods design over 18 months:</w:t>
      </w:r>
    </w:p>
    <w:p>
      <w:pPr>
        <w:numPr>
          <w:ilvl w:val="0"/>
          <w:numId w:val="1003"/>
        </w:numPr>
        <w:pStyle w:val="Compact"/>
      </w:pPr>
      <w:r>
        <w:rPr>
          <w:bCs/>
          <w:b/>
        </w:rPr>
        <w:t xml:space="preserve">Phase 1 (Quantitative):</w:t>
      </w:r>
      <w:r>
        <w:t xml:space="preserve"> </w:t>
      </w:r>
      <w:r>
        <w:t xml:space="preserve">Survey of all known Speech Therapists registered in Addis Ababa and key service providers (hospitals, NGOs, schools) to map workforce capacity, resources, and identified challenges.</w:t>
      </w:r>
    </w:p>
    <w:p>
      <w:pPr>
        <w:numPr>
          <w:ilvl w:val="0"/>
          <w:numId w:val="1003"/>
        </w:numPr>
        <w:pStyle w:val="Compact"/>
      </w:pPr>
      <w:r>
        <w:rPr>
          <w:bCs/>
          <w:b/>
        </w:rPr>
        <w:t xml:space="preserve">Phase 2 (Qualitative):</w:t>
      </w:r>
      <w:r>
        <w:t xml:space="preserve"> </w:t>
      </w:r>
      <w:r>
        <w:t xml:space="preserve">In-depth interviews with 30-40 stakeholders (including Speech Therapists, clinicians from major Addis Ababa hospitals like Yekatit 12 Hospital, special education teachers in Addis Ababa schools, parents of children with communication disorders) to explore barriers and needs in depth.</w:t>
      </w:r>
    </w:p>
    <w:p>
      <w:pPr>
        <w:numPr>
          <w:ilvl w:val="0"/>
          <w:numId w:val="1003"/>
        </w:numPr>
        <w:pStyle w:val="Compact"/>
      </w:pPr>
      <w:r>
        <w:rPr>
          <w:bCs/>
          <w:b/>
        </w:rPr>
        <w:t xml:space="preserve">Phase 3 (Analytical):</w:t>
      </w:r>
      <w:r>
        <w:t xml:space="preserve"> </w:t>
      </w:r>
      <w:r>
        <w:t xml:space="preserve">Analysis of existing Ethiopian Ministry of Health policies related to rehabilitation services, comparative analysis of successful models from similar low-resource contexts (e.g., neighboring East African nations), and development of a proposed action framework tailored for Addis Ababa.</w:t>
      </w:r>
    </w:p>
    <w:p>
      <w:pPr>
        <w:pStyle w:val="FirstParagraph"/>
      </w:pPr>
      <w:r>
        <w:t xml:space="preserve">Ethical approval will be sought from Addis Ababa University's Institutional Review Board. Data collection will prioritize accessibility and sensitivity within the Ethiopian cultural context, utilizing local language translators where necessary.</w:t>
      </w:r>
    </w:p>
    <w:bookmarkEnd w:id="24"/>
    <w:bookmarkStart w:id="25" w:name="significance-of-the-study"/>
    <w:p>
      <w:pPr>
        <w:pStyle w:val="Heading2"/>
      </w:pPr>
      <w:r>
        <w:t xml:space="preserve">5. Significance of the Study</w:t>
      </w:r>
    </w:p>
    <w:p>
      <w:pPr>
        <w:pStyle w:val="FirstParagraph"/>
      </w:pPr>
      <w:r>
        <w:t xml:space="preserve">This Thesis Proposal addresses a critical gap with profound implications for Ethiopia Addis Ababa:</w:t>
      </w:r>
    </w:p>
    <w:p>
      <w:pPr>
        <w:numPr>
          <w:ilvl w:val="0"/>
          <w:numId w:val="1004"/>
        </w:numPr>
        <w:pStyle w:val="Compact"/>
      </w:pPr>
      <w:r>
        <w:rPr>
          <w:bCs/>
          <w:b/>
        </w:rPr>
        <w:t xml:space="preserve">Policy Impact:</w:t>
      </w:r>
      <w:r>
        <w:t xml:space="preserve"> </w:t>
      </w:r>
      <w:r>
        <w:t xml:space="preserve">Findings will provide concrete evidence to advocate for the inclusion of Speech Therapy within national health and education strategies, potentially leading to the establishment of a professional regulatory body.</w:t>
      </w:r>
    </w:p>
    <w:p>
      <w:pPr>
        <w:numPr>
          <w:ilvl w:val="0"/>
          <w:numId w:val="1004"/>
        </w:numPr>
        <w:pStyle w:val="Compact"/>
      </w:pPr>
      <w:r>
        <w:rPr>
          <w:bCs/>
          <w:b/>
        </w:rPr>
        <w:t xml:space="preserve">Capacity Building:</w:t>
      </w:r>
      <w:r>
        <w:t xml:space="preserve"> </w:t>
      </w:r>
      <w:r>
        <w:t xml:space="preserve">Recommendations will directly inform curriculum development at Addis Ababa University and potential partnerships with international organizations for specialized training programs aimed at producing more qualified Speech Therapists.</w:t>
      </w:r>
    </w:p>
    <w:p>
      <w:pPr>
        <w:numPr>
          <w:ilvl w:val="0"/>
          <w:numId w:val="1004"/>
        </w:numPr>
        <w:pStyle w:val="Compact"/>
      </w:pPr>
      <w:r>
        <w:rPr>
          <w:bCs/>
          <w:b/>
        </w:rPr>
        <w:t xml:space="preserve">Community Empowerment:</w:t>
      </w:r>
      <w:r>
        <w:t xml:space="preserve"> </w:t>
      </w:r>
      <w:r>
        <w:t xml:space="preserve">By identifying cultural barriers and stakeholder needs, the research will contribute to developing culturally appropriate public awareness campaigns to reduce stigma and increase service utilization.</w:t>
      </w:r>
    </w:p>
    <w:p>
      <w:pPr>
        <w:numPr>
          <w:ilvl w:val="0"/>
          <w:numId w:val="1004"/>
        </w:numPr>
        <w:pStyle w:val="Compact"/>
      </w:pPr>
      <w:r>
        <w:rPr>
          <w:bCs/>
          <w:b/>
        </w:rPr>
        <w:t xml:space="preserve">National Model:</w:t>
      </w:r>
      <w:r>
        <w:t xml:space="preserve"> </w:t>
      </w:r>
      <w:r>
        <w:t xml:space="preserve">Success in Addis Ababa, as the country's largest urban center and policy laboratory, can serve as a replicable model for scaling Speech Therapy services across other regions of Ethiopia.</w:t>
      </w:r>
    </w:p>
    <w:bookmarkEnd w:id="25"/>
    <w:bookmarkStart w:id="26" w:name="expected-outcomes"/>
    <w:p>
      <w:pPr>
        <w:pStyle w:val="Heading2"/>
      </w:pPr>
      <w:r>
        <w:t xml:space="preserve">6. Expected Outcomes</w:t>
      </w:r>
    </w:p>
    <w:p>
      <w:pPr>
        <w:pStyle w:val="FirstParagraph"/>
      </w:pPr>
      <w:r>
        <w:t xml:space="preserve">This Thesis Proposal anticipates generating a comprehensive report detailing:</w:t>
      </w:r>
    </w:p>
    <w:p>
      <w:pPr>
        <w:numPr>
          <w:ilvl w:val="0"/>
          <w:numId w:val="1005"/>
        </w:numPr>
        <w:pStyle w:val="Compact"/>
      </w:pPr>
      <w:r>
        <w:t xml:space="preserve">A current-state assessment map of Speech Therapist workforce and service provision in Addis Ababa.</w:t>
      </w:r>
    </w:p>
    <w:p>
      <w:pPr>
        <w:numPr>
          <w:ilvl w:val="0"/>
          <w:numId w:val="1005"/>
        </w:numPr>
        <w:pStyle w:val="Compact"/>
      </w:pPr>
      <w:r>
        <w:t xml:space="preserve">A validated list of priority barriers requiring intervention, ranked by impact and feasibility.</w:t>
      </w:r>
    </w:p>
    <w:p>
      <w:pPr>
        <w:numPr>
          <w:ilvl w:val="0"/>
          <w:numId w:val="1005"/>
        </w:numPr>
        <w:pStyle w:val="Compact"/>
      </w:pPr>
      <w:r>
        <w:t xml:space="preserve">Stakeholder-validated recommendations for policy reform, training expansion, resource allocation, and community engagement specific to the Addis Ababa context.</w:t>
      </w:r>
    </w:p>
    <w:p>
      <w:pPr>
        <w:numPr>
          <w:ilvl w:val="0"/>
          <w:numId w:val="1005"/>
        </w:numPr>
        <w:pStyle w:val="Compact"/>
      </w:pPr>
      <w:r>
        <w:t xml:space="preserve">A feasible implementation framework outlining phased steps for establishing a more robust Speech Therapy ecosystem within Ethiopia's capital city.</w:t>
      </w:r>
    </w:p>
    <w:bookmarkEnd w:id="26"/>
    <w:bookmarkStart w:id="27" w:name="conclusion"/>
    <w:p>
      <w:pPr>
        <w:pStyle w:val="Heading2"/>
      </w:pPr>
      <w:r>
        <w:t xml:space="preserve">7. Conclusion</w:t>
      </w:r>
    </w:p>
    <w:p>
      <w:pPr>
        <w:pStyle w:val="FirstParagraph"/>
      </w:pPr>
      <w:r>
        <w:t xml:space="preserve">The absence of adequate Speech Therapy services in Addis Ababa, Ethiopia represents a significant yet overlooked public health and educational challenge. This Thesis Proposal is designed to move beyond descriptive accounts of the deficit and generate actionable knowledge to catalyze systemic change. By centering the research on the realities faced by both service providers (the Speech Therapist) and service users within Ethiopia Addis Ababa, this study aims to provide the evidence base necessary for sustainable investment in a critical healthcare profession. The successful implementation of this research will be a crucial step towards ensuring that all individuals in Addis Ababa, regardless of their communication abilities, can fully participate in education, employment, and community life – a fundamental right enshrined in Ethiopia's developmental vision. The findings from this Thesis Proposal will directly contribute to building the future workforce and infrastructure needed for inclusive development within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Addis Ababa, Ethiopia</dc:title>
  <dc:creator/>
  <dc:language>en</dc:language>
  <cp:keywords/>
  <dcterms:created xsi:type="dcterms:W3CDTF">2026-07-22T11:02:55Z</dcterms:created>
  <dcterms:modified xsi:type="dcterms:W3CDTF">2026-07-22T11:02:55Z</dcterms:modified>
</cp:coreProperties>
</file>

<file path=docProps/custom.xml><?xml version="1.0" encoding="utf-8"?>
<Properties xmlns="http://schemas.openxmlformats.org/officeDocument/2006/custom-properties" xmlns:vt="http://schemas.openxmlformats.org/officeDocument/2006/docPropsVTypes"/>
</file>