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a4affe5aa7498d55906fae73dd878dd932a1049"/>
    <w:p>
      <w:pPr>
        <w:pStyle w:val="Heading1"/>
      </w:pPr>
      <w:r>
        <w:t xml:space="preserve">Thesis Proposal: Strengthening the Role of the Statistician in Evidence-Based Policymaking for Sustainable Development in Addis Ababa, Ethiopia</w:t>
      </w:r>
    </w:p>
    <w:bookmarkStart w:id="20" w:name="abstract"/>
    <w:p>
      <w:pPr>
        <w:pStyle w:val="Heading2"/>
      </w:pPr>
      <w:r>
        <w:t xml:space="preserve">Abstract</w:t>
      </w:r>
    </w:p>
    <w:p>
      <w:pPr>
        <w:pStyle w:val="FirstParagraph"/>
      </w:pPr>
      <w:r>
        <w:t xml:space="preserve">This thesis proposal outlines a critical investigation into the evolving role and capacity of the Statistician within Ethiopia's capital city, Addis Ababa. As Ethiopia accelerates its development under the Growth and Transformation Plans (GTPs) and pursues Sustainable Development Goals (SDGs), reliable data has become indispensable. However, significant gaps persist in statistical capacity, particularly in Addis Ababa—the nation's administrative, economic, and political hub. This research aims to analyze current challenges faced by Statisticians working in key institutions of Addis Ababa, assess the alignment of their skills with national priorities (like urban planning and health), and propose actionable strategies to elevate the profession. The findings will directly contribute to Ethiopia's data ecosystem maturity, ensuring that every Statistician in Addis Ababa becomes a catalyst for informed decision-making, efficient resource allocation, and accountable governance in one of Africa's fastest-growing metropolises.</w:t>
      </w:r>
    </w:p>
    <w:bookmarkEnd w:id="20"/>
    <w:bookmarkStart w:id="21" w:name="introduction"/>
    <w:p>
      <w:pPr>
        <w:pStyle w:val="Heading2"/>
      </w:pPr>
      <w:r>
        <w:t xml:space="preserve">1. Introduction</w:t>
      </w:r>
    </w:p>
    <w:p>
      <w:pPr>
        <w:pStyle w:val="FirstParagraph"/>
      </w:pPr>
      <w:r>
        <w:t xml:space="preserve">Ethiopia stands at a pivotal juncture of rapid urbanization, economic transformation, and ambitious development goals. Addis Ababa, as the seat of national government and a bustling megacity (projected to exceed 6 million residents by 2030), is central to this trajectory. The effective management of its complex challenges—infrastructure deficits, health crises like HIV/AIDS and emerging non-communicable diseases, environmental pressures from rapid growth, and socio-economic disparities—demands robust evidence-based policymaking. This is where the Statistician becomes indispensable. However, Ethiopia's national statistical system (NSSF), led by the Central Statistical Agency (CSA), faces persistent challenges in data timeliness, quality, accessibility, and relevance at the local level. Addis Ababa's unique context—its role as both a city and a federal region—amplifies these issues. The professional capacity, working conditions, and integration of Statisticians within municipal planning bodies remain under-explored yet critical for Ethiopia's development narrative. This Thesis Proposal directly addresses this gap, focusing on the pivotal role of the Statistician in Addis Ababa.</w:t>
      </w:r>
    </w:p>
    <w:bookmarkEnd w:id="21"/>
    <w:bookmarkStart w:id="22" w:name="problem-statement"/>
    <w:p>
      <w:pPr>
        <w:pStyle w:val="Heading2"/>
      </w:pPr>
      <w:r>
        <w:t xml:space="preserve">2. Problem Statement</w:t>
      </w:r>
    </w:p>
    <w:p>
      <w:pPr>
        <w:pStyle w:val="FirstParagraph"/>
      </w:pPr>
      <w:r>
        <w:t xml:space="preserve">Despite Ethiopia's commitment to data-driven governance through initiatives like the National Development Plan (NDP) and SDG reporting frameworks, critical deficiencies plague statistical practice within Addis Ababa. Key problems include: 1) A significant shortage of qualified Statisticians, particularly those with expertise in urban analytics and modern data science techniques; 2) Fragmented data collection across numerous city government bureaus (e.g., Health, Urban Development, Transport), leading to inconsistent datasets; 3) Limited technical capacity among existing staff for advanced analysis and visualization needed for complex urban issues; 4) Weak feedback loops between statistical outputs and policy implementation at the Addis Ababa level. Consequently, local government initiatives often lack granular data support, hindering effective targeting of resources like public health interventions or transport infrastructure. This research contends that strengthening the Statistician's role is not merely an administrative task but a strategic necessity for Ethiopia Addis Ababa to achieve its developmental aspirations efficiently and equitably.</w:t>
      </w:r>
    </w:p>
    <w:bookmarkEnd w:id="22"/>
    <w:bookmarkStart w:id="23" w:name="literature-review-brief"/>
    <w:p>
      <w:pPr>
        <w:pStyle w:val="Heading2"/>
      </w:pPr>
      <w:r>
        <w:t xml:space="preserve">3. Literature Review (Brief)</w:t>
      </w:r>
    </w:p>
    <w:p>
      <w:pPr>
        <w:pStyle w:val="FirstParagraph"/>
      </w:pPr>
      <w:r>
        <w:t xml:space="preserve">Existing literature on statistics in Africa highlights common challenges: underfunding, inadequate training infrastructure, and weak institutional linkages (World Bank, 2017; UN Statistics Division). Studies focusing on Ethiopia (e.g., CSA reports, works by Girma &amp; Belayneh) note progress in census-taking but underscore gaps in routine data systems and capacity at sub-national levels. Crucially, research specifically examining the *professional experience*, *challenges*, and *enabling environment* for Statisticians within Addis Ababa's municipal context is scarce. While global best practices (e.g., UN Principles for Official Statistics) emphasize the Statistician's independence and technical leadership, their application in Ethiopia's rapidly evolving urban governance landscape remains poorly documented. This thesis will bridge this specific gap by providing an Ethiopia Addis Ababa-centric analysis grounded in local realities.</w:t>
      </w:r>
    </w:p>
    <w:bookmarkEnd w:id="23"/>
    <w:bookmarkStart w:id="24" w:name="research-objectives"/>
    <w:p>
      <w:pPr>
        <w:pStyle w:val="Heading2"/>
      </w:pPr>
      <w:r>
        <w:t xml:space="preserve">4. Research Objectives</w:t>
      </w:r>
    </w:p>
    <w:p>
      <w:pPr>
        <w:numPr>
          <w:ilvl w:val="0"/>
          <w:numId w:val="1001"/>
        </w:numPr>
        <w:pStyle w:val="Compact"/>
      </w:pPr>
      <w:r>
        <w:rPr>
          <w:bCs/>
          <w:b/>
        </w:rPr>
        <w:t xml:space="preserve">To assess the current capacity, training needs, and working conditions of Statisticians employed within key Addis Ababa City Administration institutions (e.g., Bureau of Urban Development, Health Bureau, Planning and Urban Development Agency).</w:t>
      </w:r>
    </w:p>
    <w:p>
      <w:pPr>
        <w:numPr>
          <w:ilvl w:val="0"/>
          <w:numId w:val="1001"/>
        </w:numPr>
        <w:pStyle w:val="Compact"/>
      </w:pPr>
      <w:r>
        <w:rPr>
          <w:bCs/>
          <w:b/>
        </w:rPr>
        <w:t xml:space="preserve">To analyze the alignment between available statistical data outputs from Addis Ababa's systems and the specific evidence needs of major policy areas (Health, Infrastructure, Poverty Alleviation).</w:t>
      </w:r>
    </w:p>
    <w:p>
      <w:pPr>
        <w:numPr>
          <w:ilvl w:val="0"/>
          <w:numId w:val="1001"/>
        </w:numPr>
        <w:pStyle w:val="Compact"/>
      </w:pPr>
      <w:r>
        <w:rPr>
          <w:bCs/>
          <w:b/>
        </w:rPr>
        <w:t xml:space="preserve">To identify institutional barriers (funding, governance, technology) hindering Statisticians in Addis Ababa from providing timely, high-quality data for decision-making.</w:t>
      </w:r>
    </w:p>
    <w:p>
      <w:pPr>
        <w:numPr>
          <w:ilvl w:val="0"/>
          <w:numId w:val="1001"/>
        </w:numPr>
        <w:pStyle w:val="Compact"/>
      </w:pPr>
      <w:r>
        <w:rPr>
          <w:bCs/>
          <w:b/>
        </w:rPr>
        <w:t xml:space="preserve">To propose a context-specific roadmap for enhancing the professional standing, skills development, and operational integration of the Statistician within Ethiopia Addis Ababa's governance framework.</w:t>
      </w:r>
    </w:p>
    <w:bookmarkEnd w:id="24"/>
    <w:bookmarkStart w:id="25" w:name="methodology"/>
    <w:p>
      <w:pPr>
        <w:pStyle w:val="Heading2"/>
      </w:pPr>
      <w:r>
        <w:t xml:space="preserve">5. Methodology</w:t>
      </w:r>
    </w:p>
    <w:p>
      <w:pPr>
        <w:pStyle w:val="FirstParagraph"/>
      </w:pPr>
      <w:r>
        <w:t xml:space="preserve">This research will employ a mixed-methods approach:</w:t>
      </w:r>
    </w:p>
    <w:p>
      <w:pPr>
        <w:numPr>
          <w:ilvl w:val="0"/>
          <w:numId w:val="1002"/>
        </w:numPr>
        <w:pStyle w:val="Compact"/>
      </w:pPr>
      <w:r>
        <w:rPr>
          <w:bCs/>
          <w:b/>
        </w:rPr>
        <w:t xml:space="preserve">Qualitative:** In-depth interviews (n=15-20) with Statisticians, data managers, and policymakers across major Addis Ababa bureaus.</w:t>
      </w:r>
    </w:p>
    <w:p>
      <w:pPr>
        <w:numPr>
          <w:ilvl w:val="0"/>
          <w:numId w:val="1002"/>
        </w:numPr>
        <w:pStyle w:val="Compact"/>
      </w:pPr>
      <w:r>
        <w:rPr>
          <w:bCs/>
          <w:b/>
        </w:rPr>
        <w:t xml:space="preserve">Quantitative:** Structured survey of 30+ Statistician roles within Addis Ababa institutions to gauge training backgrounds, skill levels, workload, and perceived challenges.</w:t>
      </w:r>
    </w:p>
    <w:p>
      <w:pPr>
        <w:numPr>
          <w:ilvl w:val="0"/>
          <w:numId w:val="1002"/>
        </w:numPr>
        <w:pStyle w:val="Compact"/>
      </w:pPr>
      <w:r>
        <w:rPr>
          <w:bCs/>
          <w:b/>
        </w:rPr>
        <w:t xml:space="preserve">Document Analysis:** Review of key Ethiopian statistical policy documents (e.g., CSA Strategy), Addis Ababa City Administration data plans, and recent project reports to identify gaps in strategic alignment.</w:t>
      </w:r>
    </w:p>
    <w:p>
      <w:pPr>
        <w:pStyle w:val="FirstParagraph"/>
      </w:pPr>
      <w:r>
        <w:t xml:space="preserve">Data collection will be conducted ethically within Addis Ababa. Analysis will involve thematic coding for qualitative data and descriptive/inferential statistics for survey responses, triangulated with document insights. The focus remains firmly on Ethiopia Addis Ababa as the primary context.</w:t>
      </w:r>
    </w:p>
    <w:bookmarkEnd w:id="25"/>
    <w:bookmarkStart w:id="26" w:name="significance-of-the-study"/>
    <w:p>
      <w:pPr>
        <w:pStyle w:val="Heading2"/>
      </w:pPr>
      <w:r>
        <w:t xml:space="preserve">6. Significance of the Study</w:t>
      </w:r>
    </w:p>
    <w:p>
      <w:pPr>
        <w:pStyle w:val="FirstParagraph"/>
      </w:pPr>
      <w:r>
        <w:t xml:space="preserve">This Thesis Proposal holds profound significance for multiple stakeholders:</w:t>
      </w:r>
    </w:p>
    <w:p>
      <w:pPr>
        <w:numPr>
          <w:ilvl w:val="0"/>
          <w:numId w:val="1003"/>
        </w:numPr>
        <w:pStyle w:val="Compact"/>
      </w:pPr>
      <w:r>
        <w:rPr>
          <w:bCs/>
          <w:b/>
        </w:rPr>
        <w:t xml:space="preserve">For Ethiopia:** Directly supports national data strategy goals by providing actionable insights to strengthen statistical capacity at the critical city level, a priority identified in Ethiopia's Data Strategy 2021-2030.</w:t>
      </w:r>
    </w:p>
    <w:p>
      <w:pPr>
        <w:numPr>
          <w:ilvl w:val="0"/>
          <w:numId w:val="1003"/>
        </w:numPr>
        <w:pStyle w:val="Compact"/>
      </w:pPr>
      <w:r>
        <w:rPr>
          <w:bCs/>
          <w:b/>
        </w:rPr>
        <w:t xml:space="preserve">For Addis Ababa:** Empowers the City Administration to make more effective, evidence-based decisions on its most urgent challenges (e.g., traffic congestion, waste management, healthcare access), improving service delivery for millions of residents.</w:t>
      </w:r>
    </w:p>
    <w:p>
      <w:pPr>
        <w:numPr>
          <w:ilvl w:val="0"/>
          <w:numId w:val="1003"/>
        </w:numPr>
        <w:pStyle w:val="Compact"/>
      </w:pPr>
      <w:r>
        <w:rPr>
          <w:bCs/>
          <w:b/>
        </w:rPr>
        <w:t xml:space="preserve">For the Statistician Profession in Ethiopia:** Elevates the visibility and professional standards of this essential role within Addis Ababa's governance ecosystem, fostering career development and institutional respect.</w:t>
      </w:r>
    </w:p>
    <w:p>
      <w:pPr>
        <w:numPr>
          <w:ilvl w:val="0"/>
          <w:numId w:val="1003"/>
        </w:numPr>
        <w:pStyle w:val="Compact"/>
      </w:pPr>
      <w:r>
        <w:rPr>
          <w:bCs/>
          <w:b/>
        </w:rPr>
        <w:t xml:space="preserve">For Researchers &amp; Policymakers:** Creates a foundational case study on urban statistical capacity in a dynamic African city, contributing to broader knowledge on data for development in the Global South.</w:t>
      </w:r>
    </w:p>
    <w:p>
      <w:pPr>
        <w:pStyle w:val="FirstParagraph"/>
      </w:pPr>
      <w:r>
        <w:t xml:space="preserve">Ultimately, this research positions the Statistician not as a mere data processor but as an indispensable strategic partner for Ethiopia Addis Ababa's sustainable and inclusive growth.</w:t>
      </w:r>
    </w:p>
    <w:bookmarkEnd w:id="26"/>
    <w:bookmarkStart w:id="27" w:name="expected-timeline"/>
    <w:p>
      <w:pPr>
        <w:pStyle w:val="Heading2"/>
      </w:pPr>
      <w:r>
        <w:t xml:space="preserve">7. Expected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Critical review, survey/interview guide development.</w:t>
            </w:r>
          </w:p>
        </w:tc>
      </w:tr>
      <w:tr>
        <w:tc>
          <w:tcPr/>
          <w:p>
            <w:pPr>
              <w:pStyle w:val="Compact"/>
              <w:jc w:val="left"/>
            </w:pPr>
            <w:r>
              <w:t xml:space="preserve">Data Collection (Ethical Approval, Interviews, Surveys)</w:t>
            </w:r>
          </w:p>
        </w:tc>
        <w:tc>
          <w:tcPr/>
          <w:p>
            <w:pPr>
              <w:pStyle w:val="Compact"/>
              <w:jc w:val="left"/>
            </w:pPr>
            <w:r>
              <w:t xml:space="preserve">Month 3-4</w:t>
            </w:r>
          </w:p>
        </w:tc>
        <w:tc>
          <w:tcPr/>
          <w:p>
            <w:pPr>
              <w:pStyle w:val="Compact"/>
              <w:jc w:val="left"/>
            </w:pPr>
            <w:r>
              <w:t xml:space="preserve">Conducting fieldwork in Addis Ababa.</w:t>
            </w:r>
          </w:p>
        </w:tc>
      </w:tr>
      <w:tr>
        <w:tc>
          <w:tcPr/>
          <w:p>
            <w:pPr>
              <w:pStyle w:val="Compact"/>
              <w:jc w:val="left"/>
            </w:pPr>
            <w:r>
              <w:t xml:space="preserve">Data Analysis &amp; Drafting</w:t>
            </w:r>
          </w:p>
        </w:tc>
        <w:tc>
          <w:tcPr/>
          <w:p>
            <w:pPr>
              <w:pStyle w:val="Compact"/>
              <w:jc w:val="left"/>
            </w:pPr>
            <w:r>
              <w:t xml:space="preserve">Month 5-6</w:t>
            </w:r>
          </w:p>
        </w:tc>
        <w:tc>
          <w:tcPr/>
          <w:p>
            <w:pPr>
              <w:pStyle w:val="Compact"/>
              <w:jc w:val="left"/>
            </w:pPr>
            <w:r>
              <w:t xml:space="preserve">Coding, statistical analysis, preliminary findings.</w:t>
            </w:r>
          </w:p>
        </w:tc>
      </w:tr>
      <w:tr>
        <w:tc>
          <w:tcPr/>
          <w:p>
            <w:pPr>
              <w:pStyle w:val="Compact"/>
              <w:jc w:val="left"/>
            </w:pPr>
            <w:r>
              <w:t xml:space="preserve">Thesis Writing &amp; Finalization</w:t>
            </w:r>
          </w:p>
        </w:tc>
        <w:tc>
          <w:tcPr/>
          <w:p>
            <w:pPr>
              <w:pStyle w:val="Compact"/>
              <w:jc w:val="left"/>
            </w:pPr>
            <w:r>
              <w:t xml:space="preserve">Month 7-8</w:t>
            </w:r>
          </w:p>
        </w:tc>
        <w:tc>
          <w:tcPr/>
          <w:p>
            <w:pPr>
              <w:pStyle w:val="Compact"/>
              <w:jc w:val="left"/>
            </w:pPr>
            <w:r>
              <w:t xml:space="preserve">Drafting complete thesis, incorporating feedback.</w:t>
            </w:r>
          </w:p>
        </w:tc>
      </w:tr>
    </w:tbl>
    <w:bookmarkEnd w:id="27"/>
    <w:bookmarkStart w:id="28" w:name="conclusion"/>
    <w:p>
      <w:pPr>
        <w:pStyle w:val="Heading2"/>
      </w:pPr>
      <w:r>
        <w:t xml:space="preserve">8. Conclusion</w:t>
      </w:r>
    </w:p>
    <w:p>
      <w:pPr>
        <w:pStyle w:val="FirstParagraph"/>
      </w:pPr>
      <w:r>
        <w:t xml:space="preserve">The effective function of the Statistician is paramount to Ethiopia Addis Ababa's success as a model for urban development in Africa. This Thesis Proposal delineates a necessary investigation into the current state, challenges, and future potential of this critical profession within the city's governance structure. By focusing on Ethiopia Addis Ababa as its core context, this research promises not only academic contribution but tangible impact: empowering Statisticians to deliver the high-quality data required for policies that improve lives across the city. The findings will provide a clear pathway for institutional reforms, skill development investments, and strategic integration of statistical expertise. In an era where data is power, this study asserts that strengthening the Statistician's role in Addis Ababa is fundamental to building a more prosperous, equitable, and evidence-driven Ethiopia.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Statistical Capacity for Development in Addis Ababa, Ethiopia</dc:title>
  <dc:creator/>
  <dc:language>en</dc:language>
  <cp:keywords/>
  <dcterms:created xsi:type="dcterms:W3CDTF">2026-07-15T13:56:51Z</dcterms:created>
  <dcterms:modified xsi:type="dcterms:W3CDTF">2026-07-15T13:56:51Z</dcterms:modified>
</cp:coreProperties>
</file>

<file path=docProps/custom.xml><?xml version="1.0" encoding="utf-8"?>
<Properties xmlns="http://schemas.openxmlformats.org/officeDocument/2006/custom-properties" xmlns:vt="http://schemas.openxmlformats.org/officeDocument/2006/docPropsVTypes"/>
</file>