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Indonesia</w:t>
      </w:r>
      <w:r>
        <w:t xml:space="preserve"> </w:t>
      </w:r>
      <w:r>
        <w:t xml:space="preserve">Jakarta</w:t>
      </w:r>
    </w:p>
    <w:bookmarkStart w:id="28" w:name="X39676bfc9b9b8d2b68dbc983782d140609a2943"/>
    <w:p>
      <w:pPr>
        <w:pStyle w:val="Heading1"/>
      </w:pPr>
      <w:r>
        <w:t xml:space="preserve">Thesis Proposal: The Critical Role of the Statistician in Addressing Urban Data Gaps for Sustainable Development in Indonesia Jakarta</w:t>
      </w:r>
    </w:p>
    <w:bookmarkStart w:id="20" w:name="abstract"/>
    <w:p>
      <w:pPr>
        <w:pStyle w:val="Heading2"/>
      </w:pPr>
      <w:r>
        <w:t xml:space="preserve">Abstract</w:t>
      </w:r>
    </w:p>
    <w:p>
      <w:pPr>
        <w:pStyle w:val="FirstParagraph"/>
      </w:pPr>
      <w:r>
        <w:t xml:space="preserve">This Thesis Proposal outlines a research initiative focused on the indispensable role of the Statistician within the dynamic urban landscape of Indonesia Jakarta. As Indonesia's economic and political capital, Jakarta confronts unprecedented challenges stemming from rapid urbanization, climate vulnerability, and socioeconomic disparities. Yet, decision-making often remains hindered by fragmented data systems and insufficient statistical capacity. This research directly addresses this gap by investigating how skilled Statistician professionals can transform raw data into actionable intelligence for Jakarta's governance. The study will analyze current statistical practices within Jakarta's administrative bodies (including DKI Jakarta Provincial Government, BPS Jakarta, and urban development agencies), identify critical data voids in key sectors like transportation, public health, and flood management, and propose a tailored framework to enhance the Statistician's contribution to evidence-based policymaking. This Thesis Proposal contends that empowering the Statistician within Indonesia Jakarta's institutional ecosystem is not merely advantageous but essential for achieving sustainable urban development goals aligned with national policies such as Indonesia's Vision 2045.</w:t>
      </w:r>
    </w:p>
    <w:bookmarkEnd w:id="20"/>
    <w:bookmarkStart w:id="21" w:name="X2d7d4cb297031cb56017006af17f04c1e2ce290"/>
    <w:p>
      <w:pPr>
        <w:pStyle w:val="Heading2"/>
      </w:pPr>
      <w:r>
        <w:t xml:space="preserve">1. Introduction: The Imperative for Statistical Excellence in Jakarta</w:t>
      </w:r>
    </w:p>
    <w:p>
      <w:pPr>
        <w:pStyle w:val="FirstParagraph"/>
      </w:pPr>
      <w:r>
        <w:t xml:space="preserve">Indonesia Jakarta stands as a megacity of over 10 million residents, grappling with complex challenges including severe traffic congestion, recurrent flooding, dense informal settlements (kampungs), and significant income inequality. Effective governance demands accurate, timely, and relevant data. However, existing statistical systems often struggle to keep pace with Jakarta's rapid transformation. The role of the Statistician transcends mere number-crunching; it is fundamentally about translating complex urban realities into credible information for leaders. This Thesis Proposal argues that the underutilization or misalignment of Statistical expertise within Jakarta's administrative structure represents a critical barrier to optimizing public resource allocation and service delivery. Ignoring this gap risks perpetuating inefficiencies, ineffective interventions, and missed opportunities for inclusive growth within Indonesia Jakarta.</w:t>
      </w:r>
    </w:p>
    <w:bookmarkEnd w:id="21"/>
    <w:bookmarkStart w:id="22" w:name="Xfe48801b5918b75f7fb61b7110784fcd23bb1e6"/>
    <w:p>
      <w:pPr>
        <w:pStyle w:val="Heading2"/>
      </w:pPr>
      <w:r>
        <w:t xml:space="preserve">2. Problem Statement: The Data-Driven Governance Deficit in Indonesia Jakarta</w:t>
      </w:r>
    </w:p>
    <w:p>
      <w:pPr>
        <w:pStyle w:val="FirstParagraph"/>
      </w:pPr>
      <w:r>
        <w:t xml:space="preserve">Despite national efforts through the Central Bureau of Statistics (BPS), Jakarta faces unique statistical challenges. Data collection methodologies frequently lag behind urban dynamics, particularly in informal areas where traditional census techniques fail. Real-time data on traffic flows, air quality, or flood impacts is often scarce or siloed across departments (Transportation Office, Environment Agency, Disaster Management). Crucially, there is a lack of institutional mechanisms to systematically integrate the analytical expertise of the Statistician into strategic planning cycles. This results in policies based on outdated information or anecdotal evidence rather than robust statistical analysis. Furthermore, Jakarta's specific needs – such as managing massive daily commuter flows or modeling climate change impacts on coastal infrastructure – require specialized statistical approaches that current practitioner capacity may not fully support. This Thesis Proposal seeks to diagnose the precise nature and causes of this deficit within Indonesia Jakarta.</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landscape of statistical practices, data sources, and analytical capabilities within key Jakarta provincial government agencies.</w:t>
      </w:r>
    </w:p>
    <w:p>
      <w:pPr>
        <w:numPr>
          <w:ilvl w:val="0"/>
          <w:numId w:val="1001"/>
        </w:numPr>
        <w:pStyle w:val="Compact"/>
      </w:pPr>
      <w:r>
        <w:t xml:space="preserve">To identify the most critical data gaps and methodological challenges hindering evidence-based decision-making in priority sectors (e.g., urban mobility, flood resilience, public health access) specific to Indonesia Jakarta.</w:t>
      </w:r>
    </w:p>
    <w:p>
      <w:pPr>
        <w:numPr>
          <w:ilvl w:val="0"/>
          <w:numId w:val="1001"/>
        </w:numPr>
        <w:pStyle w:val="Compact"/>
      </w:pPr>
      <w:r>
        <w:t xml:space="preserve">To evaluate the perceived value, skills utilization, and professional development needs of Statistician staff within Jakarta's government institutions.</w:t>
      </w:r>
    </w:p>
    <w:p>
      <w:pPr>
        <w:numPr>
          <w:ilvl w:val="0"/>
          <w:numId w:val="1001"/>
        </w:numPr>
        <w:pStyle w:val="Compact"/>
      </w:pPr>
      <w:r>
        <w:t xml:space="preserve">To develop and propose a practical framework for strengthening the role of the Statistician as an integral advisor in Jakarta's governance structure, including recommended training modules and institutional protocols.</w:t>
      </w:r>
    </w:p>
    <w:bookmarkEnd w:id="23"/>
    <w:bookmarkStart w:id="24" w:name="methodology"/>
    <w:p>
      <w:pPr>
        <w:pStyle w:val="Heading2"/>
      </w:pPr>
      <w:r>
        <w:t xml:space="preserve">4. Methodology</w:t>
      </w:r>
    </w:p>
    <w:p>
      <w:pPr>
        <w:pStyle w:val="FirstParagraph"/>
      </w:pPr>
      <w:r>
        <w:t xml:space="preserve">This Thesis Proposal employs a mixed-methods approach tailored to Jakarta's context:</w:t>
      </w:r>
    </w:p>
    <w:p>
      <w:pPr>
        <w:numPr>
          <w:ilvl w:val="0"/>
          <w:numId w:val="1002"/>
        </w:numPr>
        <w:pStyle w:val="Compact"/>
      </w:pPr>
      <w:r>
        <w:rPr>
          <w:bCs/>
          <w:b/>
        </w:rPr>
        <w:t xml:space="preserve">Document Analysis:</w:t>
      </w:r>
      <w:r>
        <w:t xml:space="preserve"> </w:t>
      </w:r>
      <w:r>
        <w:t xml:space="preserve">Review of Jakarta Provincial Government strategic plans, BPS reports (Jakarta Regional), and existing statistical guidelines to identify systemic patterns and gaps.</w:t>
      </w:r>
    </w:p>
    <w:p>
      <w:pPr>
        <w:numPr>
          <w:ilvl w:val="0"/>
          <w:numId w:val="1002"/>
        </w:numPr>
        <w:pStyle w:val="Compact"/>
      </w:pPr>
      <w:r>
        <w:rPr>
          <w:bCs/>
          <w:b/>
        </w:rPr>
        <w:t xml:space="preserve">Semi-Structured Interviews:</w:t>
      </w:r>
      <w:r>
        <w:t xml:space="preserve"> </w:t>
      </w:r>
      <w:r>
        <w:t xml:space="preserve">Conducting in-depth interviews with 15-20 key stakeholders including senior officials from DKI Jakarta's Secretariat, BPS Jakarta, the Planning Agency (Bappeda), Disaster Management Agency (BPBD), and practicing Statisticians within these institutions. Questions will focus on data usage challenges and the Statistician's perceived impact.</w:t>
      </w:r>
    </w:p>
    <w:p>
      <w:pPr>
        <w:numPr>
          <w:ilvl w:val="0"/>
          <w:numId w:val="1002"/>
        </w:numPr>
        <w:pStyle w:val="Compact"/>
      </w:pPr>
      <w:r>
        <w:rPr>
          <w:bCs/>
          <w:b/>
        </w:rPr>
        <w:t xml:space="preserve">Structured Surveys:</w:t>
      </w:r>
      <w:r>
        <w:t xml:space="preserve"> </w:t>
      </w:r>
      <w:r>
        <w:t xml:space="preserve">Administering surveys to a larger cohort of statistical professionals across Jakarta government agencies to quantify skill gaps, workflow bottlenecks, and training needs.</w:t>
      </w:r>
    </w:p>
    <w:p>
      <w:pPr>
        <w:numPr>
          <w:ilvl w:val="0"/>
          <w:numId w:val="1002"/>
        </w:numPr>
        <w:pStyle w:val="Compact"/>
      </w:pPr>
      <w:r>
        <w:rPr>
          <w:bCs/>
          <w:b/>
        </w:rPr>
        <w:t xml:space="preserve">CASE STUDY:</w:t>
      </w:r>
      <w:r>
        <w:t xml:space="preserve"> </w:t>
      </w:r>
      <w:r>
        <w:t xml:space="preserve">A detailed analysis of one specific urban challenge in Indonesia Jakarta (e.g., traffic management optimization or flood risk assessment) to demonstrate how improved Statistical capacity could directly inform solutions.</w:t>
      </w:r>
    </w:p>
    <w:bookmarkEnd w:id="24"/>
    <w:bookmarkStart w:id="25" w:name="significance-of-the-research"/>
    <w:p>
      <w:pPr>
        <w:pStyle w:val="Heading2"/>
      </w:pPr>
      <w:r>
        <w:t xml:space="preserve">5. Significance of the Research</w:t>
      </w:r>
    </w:p>
    <w:p>
      <w:pPr>
        <w:pStyle w:val="FirstParagraph"/>
      </w:pPr>
      <w:r>
        <w:t xml:space="preserve">This Thesis Proposal holds significant potential impact for both academia and practice within Indonesia Jakarta:</w:t>
      </w:r>
    </w:p>
    <w:p>
      <w:pPr>
        <w:numPr>
          <w:ilvl w:val="0"/>
          <w:numId w:val="1003"/>
        </w:numPr>
        <w:pStyle w:val="Compact"/>
      </w:pPr>
      <w:r>
        <w:rPr>
          <w:bCs/>
          <w:b/>
        </w:rPr>
        <w:t xml:space="preserve">For Jakarta Governance:</w:t>
      </w:r>
      <w:r>
        <w:t xml:space="preserve"> </w:t>
      </w:r>
      <w:r>
        <w:t xml:space="preserve">Provides actionable insights to enhance data-driven policymaking, leading to more efficient resource use (e.g., optimizing public transport routes based on robust traffic data), improved disaster response, and better-targeted social programs – directly benefiting the residents of Indonesia Jakarta.</w:t>
      </w:r>
    </w:p>
    <w:p>
      <w:pPr>
        <w:numPr>
          <w:ilvl w:val="0"/>
          <w:numId w:val="1003"/>
        </w:numPr>
        <w:pStyle w:val="Compact"/>
      </w:pPr>
      <w:r>
        <w:rPr>
          <w:bCs/>
          <w:b/>
        </w:rPr>
        <w:t xml:space="preserve">For the Profession:</w:t>
      </w:r>
      <w:r>
        <w:t xml:space="preserve"> </w:t>
      </w:r>
      <w:r>
        <w:t xml:space="preserve">Elevates the profile and defined role of the Statistician within Indonesian public administration, moving beyond data collection to strategic analytical contribution. It will contribute to developing localized competency frameworks for Statisticians serving megacities like Jakarta.</w:t>
      </w:r>
    </w:p>
    <w:p>
      <w:pPr>
        <w:numPr>
          <w:ilvl w:val="0"/>
          <w:numId w:val="1003"/>
        </w:numPr>
        <w:pStyle w:val="Compact"/>
      </w:pPr>
      <w:r>
        <w:rPr>
          <w:bCs/>
          <w:b/>
        </w:rPr>
        <w:t xml:space="preserve">For National Policy:</w:t>
      </w:r>
      <w:r>
        <w:t xml:space="preserve"> </w:t>
      </w:r>
      <w:r>
        <w:t xml:space="preserve">Offers a replicable model for strengthening statistical capacity in other rapidly urbanizing cities across Indonesia, supporting national goals of sustainable development and good governance as outlined in the National Medium-Term Development Plan (RPJMN).</w:t>
      </w:r>
    </w:p>
    <w:p>
      <w:pPr>
        <w:numPr>
          <w:ilvl w:val="0"/>
          <w:numId w:val="1003"/>
        </w:numPr>
        <w:pStyle w:val="Compact"/>
      </w:pPr>
      <w:r>
        <w:rPr>
          <w:bCs/>
          <w:b/>
        </w:rPr>
        <w:t xml:space="preserve">Academic Contribution:</w:t>
      </w:r>
      <w:r>
        <w:t xml:space="preserve"> </w:t>
      </w:r>
      <w:r>
        <w:t xml:space="preserve">Addresses a critical gap in the literature on urban statistics, specifically within the Southeast Asian megacity context of Indonesia Jakarta.</w:t>
      </w:r>
    </w:p>
    <w:bookmarkEnd w:id="25"/>
    <w:bookmarkStart w:id="26" w:name="X33f62d7e4c8e0b93320dfd9580f6d064c6615ca"/>
    <w:p>
      <w:pPr>
        <w:pStyle w:val="Heading2"/>
      </w:pPr>
      <w:r>
        <w:t xml:space="preserve">6. Expected Outcomes and Contribution to Indonesia Jakarta</w:t>
      </w:r>
    </w:p>
    <w:p>
      <w:pPr>
        <w:pStyle w:val="FirstParagraph"/>
      </w:pPr>
      <w:r>
        <w:t xml:space="preserve">The anticipated outcomes include a detailed assessment report of statistical capacity in Jakarta, a validated framework for integrating the Statistician into core governance processes, and specific recommendations for training, technology adoption (e.g., leveraging open data platforms), and institutional reform. Crucially, this Thesis Proposal aims to demonstrate that investing in the expertise and strategic role of the Statistician is not an overhead cost but a high-return investment. By equipping Jakarta's policymakers with timely, accurate statistical insights – derived specifically from the rigorous work of a skilled Statistician – this research directly contributes to building a more resilient, efficient, and equitable Indonesia Jakarta for its citizens. The successful implementation of these recommendations would set a new standard for data-informed urban management in Indonesia.</w:t>
      </w:r>
    </w:p>
    <w:bookmarkEnd w:id="26"/>
    <w:bookmarkStart w:id="27" w:name="conclusion"/>
    <w:p>
      <w:pPr>
        <w:pStyle w:val="Heading2"/>
      </w:pPr>
      <w:r>
        <w:t xml:space="preserve">7. Conclusion</w:t>
      </w:r>
    </w:p>
    <w:p>
      <w:pPr>
        <w:pStyle w:val="FirstParagraph"/>
      </w:pPr>
      <w:r>
        <w:t xml:space="preserve">The future prosperity and sustainability of Indonesia Jakarta hinge on making smarter decisions backed by reliable evidence. This Thesis Proposal is a vital step towards realizing that potential by focusing squarely on the indispensable expertise of the Statistician. It moves beyond generic calls for better data to propose concrete, Jakarta-specific solutions for harnessing statistical power. By documenting the current state, diagnosing core challenges, and proposing actionable pathways to empower the Statistician within Jakarta's governance ecosystem, this research promises significant practical value. The findings will not only inform policy and practice within Indonesia Jakarta but also offer valuable lessons for urban centers across Indonesia navigating similar complex data landscapes. The time to strategically invest in the Statistician as a cornerstone of modern governance in Indonesia Jakarta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Capacity for Evidence-Based Governance in Indonesia Jakarta</dc:title>
  <dc:creator/>
  <dc:language>en</dc:language>
  <cp:keywords/>
  <dcterms:created xsi:type="dcterms:W3CDTF">2026-07-20T15:37:11Z</dcterms:created>
  <dcterms:modified xsi:type="dcterms:W3CDTF">2026-07-20T15:37:11Z</dcterms:modified>
</cp:coreProperties>
</file>

<file path=docProps/custom.xml><?xml version="1.0" encoding="utf-8"?>
<Properties xmlns="http://schemas.openxmlformats.org/officeDocument/2006/custom-properties" xmlns:vt="http://schemas.openxmlformats.org/officeDocument/2006/docPropsVTypes"/>
</file>